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C3" w:rsidRPr="002D5939" w:rsidRDefault="00CD1EC3" w:rsidP="00CD1EC3">
      <w:pPr>
        <w:pStyle w:val="a3"/>
        <w:jc w:val="center"/>
        <w:rPr>
          <w:sz w:val="32"/>
          <w:szCs w:val="32"/>
        </w:rPr>
      </w:pPr>
      <w:r w:rsidRPr="002D5939">
        <w:rPr>
          <w:sz w:val="32"/>
          <w:szCs w:val="32"/>
        </w:rPr>
        <w:t>Практическое занятие №13</w:t>
      </w:r>
    </w:p>
    <w:p w:rsidR="00CD1EC3" w:rsidRPr="002D5939" w:rsidRDefault="00CD1EC3" w:rsidP="00CD1EC3">
      <w:pPr>
        <w:ind w:left="993" w:hanging="993"/>
        <w:jc w:val="center"/>
        <w:rPr>
          <w:b/>
          <w:i/>
          <w:sz w:val="32"/>
          <w:szCs w:val="32"/>
        </w:rPr>
      </w:pPr>
      <w:r w:rsidRPr="002D5939">
        <w:rPr>
          <w:b/>
          <w:i/>
          <w:sz w:val="32"/>
          <w:szCs w:val="32"/>
        </w:rPr>
        <w:t xml:space="preserve">Тема:   «Лимфа и </w:t>
      </w:r>
      <w:proofErr w:type="spellStart"/>
      <w:r w:rsidRPr="002D5939">
        <w:rPr>
          <w:b/>
          <w:i/>
          <w:sz w:val="32"/>
          <w:szCs w:val="32"/>
        </w:rPr>
        <w:t>лимфообразование</w:t>
      </w:r>
      <w:proofErr w:type="spellEnd"/>
      <w:r w:rsidRPr="002D5939">
        <w:rPr>
          <w:b/>
          <w:i/>
          <w:sz w:val="32"/>
          <w:szCs w:val="32"/>
        </w:rPr>
        <w:t>».</w:t>
      </w:r>
    </w:p>
    <w:p w:rsidR="00CD1EC3" w:rsidRDefault="00CD1EC3" w:rsidP="00CD1EC3">
      <w:pPr>
        <w:ind w:left="567"/>
        <w:rPr>
          <w:sz w:val="28"/>
          <w:szCs w:val="28"/>
        </w:rPr>
      </w:pPr>
      <w:r>
        <w:rPr>
          <w:sz w:val="28"/>
          <w:szCs w:val="28"/>
        </w:rPr>
        <w:t>Источник информации:</w:t>
      </w:r>
    </w:p>
    <w:p w:rsidR="00CD1EC3" w:rsidRDefault="00CD1EC3" w:rsidP="00CD1EC3">
      <w:pPr>
        <w:ind w:left="426" w:firstLine="567"/>
        <w:rPr>
          <w:sz w:val="28"/>
          <w:szCs w:val="28"/>
        </w:rPr>
      </w:pPr>
      <w:r>
        <w:rPr>
          <w:sz w:val="28"/>
          <w:szCs w:val="28"/>
        </w:rPr>
        <w:t xml:space="preserve">   Учебники</w:t>
      </w:r>
    </w:p>
    <w:p w:rsidR="00CD1EC3" w:rsidRDefault="00CD1EC3" w:rsidP="00CD1EC3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И.В.Гайворонский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стр.347-353</w:t>
      </w:r>
    </w:p>
    <w:p w:rsidR="00CD1EC3" w:rsidRDefault="00CD1EC3" w:rsidP="00CD1EC3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М.Р.Сапин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стр.331-336</w:t>
      </w:r>
    </w:p>
    <w:p w:rsidR="00CD1EC3" w:rsidRDefault="00CD1EC3" w:rsidP="00CD1EC3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Е.А.Воробьева – стр.308-318</w:t>
      </w:r>
    </w:p>
    <w:p w:rsidR="00CD1EC3" w:rsidRDefault="00CD1EC3" w:rsidP="00CD1EC3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Р.П.Самусев (2007г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зд.)- стр.378-410</w:t>
      </w:r>
    </w:p>
    <w:p w:rsidR="00CD1EC3" w:rsidRDefault="00CD1EC3" w:rsidP="00CD1EC3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лекции</w:t>
      </w:r>
    </w:p>
    <w:p w:rsidR="00CD1EC3" w:rsidRDefault="00CD1EC3" w:rsidP="00CD1EC3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«Физиология» С.А.Георгиев – стр.</w:t>
      </w:r>
    </w:p>
    <w:p w:rsidR="00CD1EC3" w:rsidRDefault="00CD1EC3" w:rsidP="00CD1EC3">
      <w:pPr>
        <w:numPr>
          <w:ilvl w:val="0"/>
          <w:numId w:val="1"/>
        </w:num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муляжи,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кабинета.</w:t>
      </w:r>
    </w:p>
    <w:p w:rsidR="00CD1EC3" w:rsidRDefault="00CD1EC3" w:rsidP="00CD1EC3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C3" w:rsidRDefault="00CD1EC3" w:rsidP="00CD1EC3">
      <w:pPr>
        <w:ind w:left="1418" w:hanging="85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Углубить и закрепить знания по строению и функции лимфатической системы организма человека. </w:t>
      </w:r>
    </w:p>
    <w:p w:rsidR="00CD1EC3" w:rsidRDefault="00CD1EC3" w:rsidP="00CD1EC3">
      <w:pPr>
        <w:ind w:left="1560" w:hanging="993"/>
        <w:rPr>
          <w:b/>
          <w:sz w:val="28"/>
          <w:szCs w:val="28"/>
        </w:rPr>
      </w:pPr>
      <w:r w:rsidRPr="009A09DD">
        <w:rPr>
          <w:b/>
          <w:sz w:val="28"/>
          <w:szCs w:val="28"/>
          <w:u w:val="single"/>
        </w:rPr>
        <w:t>Задачи:</w:t>
      </w:r>
      <w:r w:rsidRPr="009A09DD">
        <w:rPr>
          <w:b/>
          <w:sz w:val="28"/>
          <w:szCs w:val="28"/>
        </w:rPr>
        <w:t xml:space="preserve">  </w:t>
      </w:r>
    </w:p>
    <w:p w:rsidR="00CD1EC3" w:rsidRDefault="00CD1EC3" w:rsidP="00CD1EC3">
      <w:pPr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Уметь назвать и показать на таблице, скелете, схеме, где начинаются, где проходят, где заканчиваются грудной лимфатический проток и правый лимфатический проток.</w:t>
      </w:r>
    </w:p>
    <w:p w:rsidR="00CD1EC3" w:rsidRDefault="00CD1EC3" w:rsidP="00CD1EC3">
      <w:pPr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Знать транспортную магистраль лимфатической системы.</w:t>
      </w:r>
    </w:p>
    <w:p w:rsidR="00CD1EC3" w:rsidRDefault="00CD1EC3" w:rsidP="00CD1EC3">
      <w:pPr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знать строение и функции лимфатического узла.</w:t>
      </w:r>
    </w:p>
    <w:p w:rsidR="00CD1EC3" w:rsidRDefault="00CD1EC3" w:rsidP="00CD1EC3">
      <w:pPr>
        <w:ind w:left="851" w:hanging="284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знать состав лимфы.</w:t>
      </w:r>
    </w:p>
    <w:p w:rsidR="00CD1EC3" w:rsidRDefault="00CD1EC3" w:rsidP="00CD1EC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плане занятия:                          </w:t>
      </w:r>
    </w:p>
    <w:p w:rsidR="00CD1EC3" w:rsidRDefault="00CD1EC3" w:rsidP="00CD1EC3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Самостоятельная работа внутри </w:t>
      </w:r>
      <w:proofErr w:type="spellStart"/>
      <w:r>
        <w:rPr>
          <w:b/>
          <w:sz w:val="28"/>
          <w:szCs w:val="28"/>
        </w:rPr>
        <w:t>минигруппы</w:t>
      </w:r>
      <w:proofErr w:type="spellEnd"/>
      <w:r>
        <w:rPr>
          <w:b/>
          <w:sz w:val="28"/>
          <w:szCs w:val="28"/>
        </w:rPr>
        <w:t>:</w:t>
      </w:r>
    </w:p>
    <w:p w:rsidR="00CD1EC3" w:rsidRPr="009A09DD" w:rsidRDefault="00CD1EC3" w:rsidP="00CD1EC3">
      <w:pPr>
        <w:pStyle w:val="a3"/>
        <w:numPr>
          <w:ilvl w:val="0"/>
          <w:numId w:val="3"/>
        </w:numPr>
        <w:rPr>
          <w:sz w:val="28"/>
          <w:szCs w:val="28"/>
        </w:rPr>
      </w:pPr>
      <w:r w:rsidRPr="009A09DD">
        <w:rPr>
          <w:sz w:val="28"/>
          <w:szCs w:val="28"/>
        </w:rPr>
        <w:t>уметь ответить устно на вопросы:</w:t>
      </w:r>
    </w:p>
    <w:p w:rsidR="00CD1EC3" w:rsidRDefault="00CD1EC3" w:rsidP="00CD1EC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Что такое лимфатическая система?- понятие.</w:t>
      </w:r>
    </w:p>
    <w:p w:rsidR="00CD1EC3" w:rsidRDefault="00CD1EC3" w:rsidP="00CD1EC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Опишите состав и функцию лимфатической системы.</w:t>
      </w:r>
    </w:p>
    <w:p w:rsidR="00CD1EC3" w:rsidRDefault="00CD1EC3" w:rsidP="00CD1EC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Какие особенности имеют лимфатические капилляры?</w:t>
      </w:r>
    </w:p>
    <w:p w:rsidR="00CD1EC3" w:rsidRDefault="00CD1EC3" w:rsidP="00CD1EC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</w:t>
      </w:r>
      <w:r w:rsidR="002D5939">
        <w:rPr>
          <w:sz w:val="28"/>
          <w:szCs w:val="28"/>
        </w:rPr>
        <w:t xml:space="preserve"> Перечислите сосуды транспортной магистрали лимфатической системы.</w:t>
      </w:r>
    </w:p>
    <w:p w:rsidR="002D5939" w:rsidRDefault="002D5939" w:rsidP="00CD1EC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Назовите протоки лимфатической системы. Из каких сосудов и где начинаются, их ход. Откуда собирают лимфу? Куда впадают?</w:t>
      </w:r>
    </w:p>
    <w:p w:rsidR="002D5939" w:rsidRDefault="002D5939" w:rsidP="00CD1EC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Опишите принцип строения лимфатического узла, перечислите его функции.</w:t>
      </w:r>
    </w:p>
    <w:p w:rsidR="002D5939" w:rsidRDefault="002D5939" w:rsidP="00CD1EC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Опишите состав и функции лимфы.</w:t>
      </w:r>
    </w:p>
    <w:p w:rsidR="002D5939" w:rsidRDefault="002D5939" w:rsidP="00CD1EC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Что такое венозные узлы?</w:t>
      </w:r>
    </w:p>
    <w:p w:rsidR="002D5939" w:rsidRDefault="002D5939" w:rsidP="00CD1EC3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- Почему лимфатических узлов особенно много в подмышечных и в подколенных ямках, в т.ч. в естественных сгибах?</w:t>
      </w:r>
    </w:p>
    <w:p w:rsidR="002D5939" w:rsidRPr="00B83B3F" w:rsidRDefault="002D5939" w:rsidP="00CD1EC3">
      <w:pPr>
        <w:pStyle w:val="a3"/>
        <w:ind w:left="786"/>
        <w:rPr>
          <w:sz w:val="28"/>
          <w:szCs w:val="28"/>
        </w:rPr>
      </w:pPr>
    </w:p>
    <w:p w:rsidR="00CD1EC3" w:rsidRDefault="00CD1EC3" w:rsidP="00CD1EC3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Выполнить задание письменно в тетради практического обучения:</w:t>
      </w:r>
    </w:p>
    <w:p w:rsidR="00CD1EC3" w:rsidRDefault="00CD1EC3" w:rsidP="00CD1EC3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939" w:rsidRDefault="00CD1EC3" w:rsidP="00CD1E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1. </w:t>
      </w:r>
    </w:p>
    <w:p w:rsidR="00CD1EC3" w:rsidRPr="002D5939" w:rsidRDefault="002D5939" w:rsidP="002D59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лимфатический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узел. Подпишите его части.</w:t>
      </w:r>
    </w:p>
    <w:p w:rsidR="00CD1EC3" w:rsidRPr="002D5939" w:rsidRDefault="00CD1EC3" w:rsidP="002D59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C3" w:rsidRDefault="00CD1EC3" w:rsidP="00CD1E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C3" w:rsidRDefault="00CD1EC3" w:rsidP="002D59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2.</w:t>
      </w:r>
      <w:r w:rsidRPr="00F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5939" w:rsidRDefault="002D5939" w:rsidP="002D59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пути лимфы по протокам (используйте рис. 12.22 стр. 350 учебник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</w:t>
      </w:r>
    </w:p>
    <w:p w:rsidR="00CD1EC3" w:rsidRDefault="00CD1EC3" w:rsidP="00CD1E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C3" w:rsidRPr="00F42C2E" w:rsidRDefault="00CD1EC3" w:rsidP="00CD1E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C3" w:rsidRDefault="00CD1EC3" w:rsidP="00CD1E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C3" w:rsidRDefault="00CD1EC3" w:rsidP="00CD1EC3">
      <w:pPr>
        <w:spacing w:before="100" w:beforeAutospacing="1" w:after="100" w:afterAutospacing="1" w:line="240" w:lineRule="auto"/>
        <w:ind w:left="284" w:hanging="56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Показать тетрадь прак</w:t>
      </w:r>
      <w:r w:rsidR="002D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тического обучения. Ответить устно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преподавателя.</w:t>
      </w:r>
    </w:p>
    <w:p w:rsidR="00CD1EC3" w:rsidRDefault="00CD1EC3" w:rsidP="00CD1EC3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EC3" w:rsidRDefault="00CD1EC3" w:rsidP="00CD1EC3">
      <w:pPr>
        <w:spacing w:before="100" w:beforeAutospacing="1" w:after="100" w:afterAutospacing="1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EC3" w:rsidRDefault="00CD1EC3" w:rsidP="00CD1EC3">
      <w:pPr>
        <w:spacing w:before="100" w:beforeAutospacing="1" w:after="100" w:afterAutospacing="1" w:line="240" w:lineRule="auto"/>
        <w:ind w:hanging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Домашняя работа</w:t>
      </w:r>
    </w:p>
    <w:p w:rsidR="00CD1EC3" w:rsidRDefault="00CD1EC3" w:rsidP="00CD1EC3">
      <w:pPr>
        <w:spacing w:before="100" w:beforeAutospacing="1" w:after="100" w:afterAutospacing="1" w:line="240" w:lineRule="auto"/>
        <w:ind w:left="142" w:hanging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практическому занятию №1</w:t>
      </w:r>
      <w:r w:rsidR="002D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семестра </w:t>
      </w:r>
      <w:proofErr w:type="gramStart"/>
      <w:r w:rsidR="002D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D59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 по порядку, продолжение 1-го семестра)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 </w:t>
      </w:r>
      <w:r w:rsidR="002D5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функция сердца и сосудов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1EC3" w:rsidRDefault="00CD1EC3" w:rsidP="00CD1EC3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C3" w:rsidRDefault="00CD1EC3" w:rsidP="00CD1EC3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Учебники</w:t>
      </w:r>
    </w:p>
    <w:p w:rsidR="00CD1EC3" w:rsidRDefault="00CD1EC3" w:rsidP="00CD1E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И.В.Гайворонский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стр.3</w:t>
      </w:r>
      <w:r w:rsidR="002D5939">
        <w:rPr>
          <w:rFonts w:ascii="Times New Roman" w:eastAsia="Times New Roman" w:hAnsi="Times New Roman" w:cs="Times New Roman"/>
          <w:sz w:val="28"/>
          <w:szCs w:val="28"/>
          <w:lang w:eastAsia="ru-RU"/>
        </w:rPr>
        <w:t>11-323</w:t>
      </w:r>
    </w:p>
    <w:p w:rsidR="00CD1EC3" w:rsidRDefault="00CD1EC3" w:rsidP="00CD1E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М.Р.Сапин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="002D5939">
        <w:rPr>
          <w:rFonts w:ascii="Times New Roman" w:eastAsia="Times New Roman" w:hAnsi="Times New Roman" w:cs="Times New Roman"/>
          <w:sz w:val="28"/>
          <w:szCs w:val="28"/>
          <w:lang w:eastAsia="ru-RU"/>
        </w:rPr>
        <w:t>268-290</w:t>
      </w:r>
    </w:p>
    <w:p w:rsidR="00CD1EC3" w:rsidRDefault="00CD1EC3" w:rsidP="00CD1E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Е.А.Воробьева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  <w:r w:rsidR="002D5939">
        <w:rPr>
          <w:rFonts w:ascii="Times New Roman" w:eastAsia="Times New Roman" w:hAnsi="Times New Roman" w:cs="Times New Roman"/>
          <w:sz w:val="28"/>
          <w:szCs w:val="28"/>
          <w:lang w:eastAsia="ru-RU"/>
        </w:rPr>
        <w:t>270-288</w:t>
      </w:r>
    </w:p>
    <w:p w:rsidR="00CD1EC3" w:rsidRDefault="00CD1EC3" w:rsidP="00CD1E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(2007г)  Р.П.Самусев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 w:rsidR="00476D18">
        <w:rPr>
          <w:rFonts w:ascii="Times New Roman" w:eastAsia="Times New Roman" w:hAnsi="Times New Roman" w:cs="Times New Roman"/>
          <w:sz w:val="28"/>
          <w:szCs w:val="28"/>
          <w:lang w:eastAsia="ru-RU"/>
        </w:rPr>
        <w:t>312-324</w:t>
      </w:r>
    </w:p>
    <w:p w:rsidR="00CD1EC3" w:rsidRDefault="00CD1EC3" w:rsidP="00CD1E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лекции</w:t>
      </w:r>
    </w:p>
    <w:p w:rsidR="00CD1EC3" w:rsidRPr="00476D18" w:rsidRDefault="00CD1EC3" w:rsidP="00CD1EC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</w:pPr>
      <w:r w:rsidRPr="000B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«Физиология» С.А. Георгиева </w:t>
      </w:r>
      <w:proofErr w:type="gramStart"/>
      <w:r w:rsidRPr="000B1E7E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0B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  <w:r w:rsidR="00476D18">
        <w:rPr>
          <w:rFonts w:ascii="Times New Roman" w:eastAsia="Times New Roman" w:hAnsi="Times New Roman" w:cs="Times New Roman"/>
          <w:sz w:val="28"/>
          <w:szCs w:val="28"/>
          <w:lang w:eastAsia="ru-RU"/>
        </w:rPr>
        <w:t>60-87</w:t>
      </w:r>
    </w:p>
    <w:p w:rsidR="00476D18" w:rsidRPr="000B1E7E" w:rsidRDefault="00476D18" w:rsidP="00CD1EC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раздел «Внутренняя среда организма» учебник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И.В.- стр. 353-371</w:t>
      </w:r>
    </w:p>
    <w:p w:rsidR="00CD1EC3" w:rsidRDefault="00CD1EC3" w:rsidP="00CD1EC3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C3" w:rsidRDefault="00CD1EC3" w:rsidP="00CD1EC3">
      <w:pPr>
        <w:spacing w:before="100" w:beforeAutospacing="1" w:after="100" w:afterAutospacing="1" w:line="240" w:lineRule="auto"/>
        <w:ind w:left="142" w:hanging="426"/>
        <w:contextualSpacing/>
      </w:pPr>
      <w:r>
        <w:rPr>
          <w:b/>
          <w:sz w:val="28"/>
          <w:szCs w:val="28"/>
          <w:lang w:val="en-US"/>
        </w:rPr>
        <w:t>IV</w:t>
      </w:r>
      <w:r w:rsidR="00476D18">
        <w:rPr>
          <w:sz w:val="28"/>
          <w:szCs w:val="28"/>
        </w:rPr>
        <w:t>.   Внеаудиторная работа по разделу: «</w:t>
      </w:r>
      <w:proofErr w:type="spellStart"/>
      <w:r w:rsidR="00476D18">
        <w:rPr>
          <w:sz w:val="28"/>
          <w:szCs w:val="28"/>
        </w:rPr>
        <w:t>Сердечно-сосудистая</w:t>
      </w:r>
      <w:proofErr w:type="spellEnd"/>
      <w:r w:rsidR="00476D18">
        <w:rPr>
          <w:sz w:val="28"/>
          <w:szCs w:val="28"/>
        </w:rPr>
        <w:t xml:space="preserve"> система»</w:t>
      </w:r>
      <w:r>
        <w:rPr>
          <w:sz w:val="28"/>
          <w:szCs w:val="28"/>
        </w:rPr>
        <w:t>.</w:t>
      </w:r>
      <w:r w:rsidR="00476D18">
        <w:rPr>
          <w:sz w:val="28"/>
          <w:szCs w:val="28"/>
        </w:rPr>
        <w:t xml:space="preserve"> Выполнить задание по рекомендуемому образцу- см</w:t>
      </w:r>
      <w:proofErr w:type="gramStart"/>
      <w:r w:rsidR="00476D18">
        <w:rPr>
          <w:sz w:val="28"/>
          <w:szCs w:val="28"/>
        </w:rPr>
        <w:t>.с</w:t>
      </w:r>
      <w:proofErr w:type="gramEnd"/>
      <w:r w:rsidR="00476D18">
        <w:rPr>
          <w:sz w:val="28"/>
          <w:szCs w:val="28"/>
        </w:rPr>
        <w:t>тенд.</w:t>
      </w:r>
    </w:p>
    <w:p w:rsidR="00AC7F5A" w:rsidRDefault="00AC7F5A"/>
    <w:sectPr w:rsidR="00AC7F5A" w:rsidSect="002D593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57D"/>
    <w:multiLevelType w:val="hybridMultilevel"/>
    <w:tmpl w:val="107A9416"/>
    <w:lvl w:ilvl="0" w:tplc="1BC00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C3"/>
    <w:rsid w:val="001E7629"/>
    <w:rsid w:val="002D5939"/>
    <w:rsid w:val="002E115F"/>
    <w:rsid w:val="00476D18"/>
    <w:rsid w:val="00AC38B7"/>
    <w:rsid w:val="00AC7F5A"/>
    <w:rsid w:val="00CD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2015-06-06T22:10:00Z</dcterms:created>
  <dcterms:modified xsi:type="dcterms:W3CDTF">2015-06-06T22:10:00Z</dcterms:modified>
</cp:coreProperties>
</file>