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128"/>
        <w:gridCol w:w="2044"/>
        <w:gridCol w:w="1963"/>
        <w:gridCol w:w="3436"/>
      </w:tblGrid>
      <w:tr w:rsidR="00583A12" w:rsidRPr="00583A12" w:rsidTr="00583A12">
        <w:tc>
          <w:tcPr>
            <w:tcW w:w="1914" w:type="dxa"/>
          </w:tcPr>
          <w:p w:rsidR="00583A12" w:rsidRPr="00583A12" w:rsidRDefault="00583A12">
            <w:pPr>
              <w:rPr>
                <w:sz w:val="56"/>
                <w:szCs w:val="56"/>
              </w:rPr>
            </w:pPr>
            <w:r w:rsidRPr="00583A12">
              <w:rPr>
                <w:sz w:val="56"/>
                <w:szCs w:val="56"/>
              </w:rPr>
              <w:t>Название нерва</w:t>
            </w:r>
          </w:p>
        </w:tc>
        <w:tc>
          <w:tcPr>
            <w:tcW w:w="1914" w:type="dxa"/>
          </w:tcPr>
          <w:p w:rsidR="00583A12" w:rsidRPr="00583A12" w:rsidRDefault="00583A12">
            <w:pPr>
              <w:rPr>
                <w:sz w:val="56"/>
                <w:szCs w:val="56"/>
              </w:rPr>
            </w:pPr>
            <w:r w:rsidRPr="00583A12">
              <w:rPr>
                <w:sz w:val="56"/>
                <w:szCs w:val="56"/>
              </w:rPr>
              <w:t>Характер волокна</w:t>
            </w:r>
          </w:p>
        </w:tc>
        <w:tc>
          <w:tcPr>
            <w:tcW w:w="1914" w:type="dxa"/>
          </w:tcPr>
          <w:p w:rsidR="00583A12" w:rsidRPr="00583A12" w:rsidRDefault="00583A12">
            <w:pPr>
              <w:rPr>
                <w:sz w:val="56"/>
                <w:szCs w:val="56"/>
              </w:rPr>
            </w:pPr>
            <w:r w:rsidRPr="00583A12">
              <w:rPr>
                <w:sz w:val="56"/>
                <w:szCs w:val="56"/>
              </w:rPr>
              <w:t>Функция нерва</w:t>
            </w:r>
          </w:p>
        </w:tc>
        <w:tc>
          <w:tcPr>
            <w:tcW w:w="1914" w:type="dxa"/>
          </w:tcPr>
          <w:p w:rsidR="00583A12" w:rsidRPr="00583A12" w:rsidRDefault="00583A12">
            <w:pPr>
              <w:rPr>
                <w:sz w:val="56"/>
                <w:szCs w:val="56"/>
              </w:rPr>
            </w:pPr>
            <w:r w:rsidRPr="00583A12">
              <w:rPr>
                <w:sz w:val="56"/>
                <w:szCs w:val="56"/>
              </w:rPr>
              <w:t xml:space="preserve">Патологические </w:t>
            </w:r>
          </w:p>
          <w:p w:rsidR="00583A12" w:rsidRPr="00583A12" w:rsidRDefault="00583A12">
            <w:pPr>
              <w:rPr>
                <w:sz w:val="56"/>
                <w:szCs w:val="56"/>
              </w:rPr>
            </w:pPr>
            <w:r w:rsidRPr="00583A12">
              <w:rPr>
                <w:sz w:val="56"/>
                <w:szCs w:val="56"/>
              </w:rPr>
              <w:t>Симптомы.</w:t>
            </w:r>
          </w:p>
        </w:tc>
      </w:tr>
      <w:tr w:rsidR="00583A12" w:rsidRPr="00583A12" w:rsidTr="00583A12">
        <w:tc>
          <w:tcPr>
            <w:tcW w:w="1914" w:type="dxa"/>
          </w:tcPr>
          <w:p w:rsidR="00583A12" w:rsidRPr="00583A12" w:rsidRDefault="00583A12">
            <w:pPr>
              <w:rPr>
                <w:sz w:val="56"/>
                <w:szCs w:val="56"/>
              </w:rPr>
            </w:pPr>
          </w:p>
        </w:tc>
        <w:tc>
          <w:tcPr>
            <w:tcW w:w="1914" w:type="dxa"/>
          </w:tcPr>
          <w:p w:rsidR="00583A12" w:rsidRPr="00583A12" w:rsidRDefault="00583A12">
            <w:pPr>
              <w:rPr>
                <w:sz w:val="56"/>
                <w:szCs w:val="56"/>
              </w:rPr>
            </w:pPr>
          </w:p>
        </w:tc>
        <w:tc>
          <w:tcPr>
            <w:tcW w:w="1914" w:type="dxa"/>
          </w:tcPr>
          <w:p w:rsidR="00583A12" w:rsidRPr="00583A12" w:rsidRDefault="00583A12">
            <w:pPr>
              <w:rPr>
                <w:sz w:val="56"/>
                <w:szCs w:val="56"/>
              </w:rPr>
            </w:pPr>
          </w:p>
        </w:tc>
        <w:tc>
          <w:tcPr>
            <w:tcW w:w="1914" w:type="dxa"/>
          </w:tcPr>
          <w:p w:rsidR="00583A12" w:rsidRPr="00583A12" w:rsidRDefault="00583A12">
            <w:pPr>
              <w:rPr>
                <w:sz w:val="56"/>
                <w:szCs w:val="56"/>
              </w:rPr>
            </w:pPr>
          </w:p>
        </w:tc>
      </w:tr>
      <w:tr w:rsidR="00583A12" w:rsidRPr="00583A12" w:rsidTr="00583A12">
        <w:tc>
          <w:tcPr>
            <w:tcW w:w="1914" w:type="dxa"/>
          </w:tcPr>
          <w:p w:rsidR="00583A12" w:rsidRPr="00583A12" w:rsidRDefault="00583A12">
            <w:pPr>
              <w:rPr>
                <w:sz w:val="56"/>
                <w:szCs w:val="56"/>
              </w:rPr>
            </w:pPr>
          </w:p>
        </w:tc>
        <w:tc>
          <w:tcPr>
            <w:tcW w:w="1914" w:type="dxa"/>
          </w:tcPr>
          <w:p w:rsidR="00583A12" w:rsidRPr="00583A12" w:rsidRDefault="00583A12">
            <w:pPr>
              <w:rPr>
                <w:sz w:val="56"/>
                <w:szCs w:val="56"/>
              </w:rPr>
            </w:pPr>
          </w:p>
        </w:tc>
        <w:tc>
          <w:tcPr>
            <w:tcW w:w="1914" w:type="dxa"/>
          </w:tcPr>
          <w:p w:rsidR="00583A12" w:rsidRPr="00583A12" w:rsidRDefault="00583A12">
            <w:pPr>
              <w:rPr>
                <w:sz w:val="56"/>
                <w:szCs w:val="56"/>
              </w:rPr>
            </w:pPr>
          </w:p>
        </w:tc>
        <w:tc>
          <w:tcPr>
            <w:tcW w:w="1914" w:type="dxa"/>
          </w:tcPr>
          <w:p w:rsidR="00583A12" w:rsidRPr="00583A12" w:rsidRDefault="00583A12">
            <w:pPr>
              <w:rPr>
                <w:sz w:val="56"/>
                <w:szCs w:val="56"/>
              </w:rPr>
            </w:pPr>
          </w:p>
        </w:tc>
      </w:tr>
    </w:tbl>
    <w:p w:rsidR="00B00C8B" w:rsidRPr="00583A12" w:rsidRDefault="00B00C8B">
      <w:pPr>
        <w:rPr>
          <w:sz w:val="56"/>
          <w:szCs w:val="56"/>
        </w:rPr>
      </w:pPr>
    </w:p>
    <w:p w:rsidR="00583A12" w:rsidRPr="00583A12" w:rsidRDefault="00583A12">
      <w:pPr>
        <w:rPr>
          <w:sz w:val="56"/>
          <w:szCs w:val="56"/>
        </w:rPr>
      </w:pPr>
    </w:p>
    <w:p w:rsidR="00583A12" w:rsidRPr="00583A12" w:rsidRDefault="00583A12">
      <w:pPr>
        <w:rPr>
          <w:sz w:val="56"/>
          <w:szCs w:val="56"/>
        </w:rPr>
      </w:pPr>
      <w:r w:rsidRPr="00583A12">
        <w:rPr>
          <w:sz w:val="56"/>
          <w:szCs w:val="56"/>
        </w:rPr>
        <w:t>Описать 12 пар черепно-мозговых нервов.</w:t>
      </w:r>
    </w:p>
    <w:p w:rsidR="00583A12" w:rsidRPr="00583A12" w:rsidRDefault="00583A12">
      <w:pPr>
        <w:rPr>
          <w:sz w:val="56"/>
          <w:szCs w:val="56"/>
        </w:rPr>
      </w:pPr>
      <w:r w:rsidRPr="00583A12">
        <w:rPr>
          <w:sz w:val="56"/>
          <w:szCs w:val="56"/>
        </w:rPr>
        <w:t xml:space="preserve">Симптомы патологии узнать при изучении учебника А.М. </w:t>
      </w:r>
      <w:proofErr w:type="spellStart"/>
      <w:r w:rsidRPr="00583A12">
        <w:rPr>
          <w:sz w:val="56"/>
          <w:szCs w:val="56"/>
        </w:rPr>
        <w:t>Спринца</w:t>
      </w:r>
      <w:proofErr w:type="spellEnd"/>
      <w:proofErr w:type="gramStart"/>
      <w:r w:rsidRPr="00583A12">
        <w:rPr>
          <w:sz w:val="56"/>
          <w:szCs w:val="56"/>
        </w:rPr>
        <w:t xml:space="preserve"> .</w:t>
      </w:r>
      <w:proofErr w:type="gramEnd"/>
    </w:p>
    <w:p w:rsidR="00583A12" w:rsidRPr="00583A12" w:rsidRDefault="00583A12">
      <w:pPr>
        <w:rPr>
          <w:sz w:val="56"/>
          <w:szCs w:val="56"/>
        </w:rPr>
      </w:pPr>
      <w:r w:rsidRPr="00583A12">
        <w:rPr>
          <w:sz w:val="56"/>
          <w:szCs w:val="56"/>
        </w:rPr>
        <w:t>Стр.47-52.</w:t>
      </w:r>
    </w:p>
    <w:sectPr w:rsidR="00583A12" w:rsidRPr="00583A12" w:rsidSect="00B00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83A12"/>
    <w:rsid w:val="00583A12"/>
    <w:rsid w:val="00B00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2015-12-12T17:55:00Z</dcterms:created>
  <dcterms:modified xsi:type="dcterms:W3CDTF">2015-12-12T18:03:00Z</dcterms:modified>
</cp:coreProperties>
</file>