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E49" w:rsidRPr="008E467E" w:rsidRDefault="00861FB5" w:rsidP="008E467E">
      <w:pPr>
        <w:jc w:val="center"/>
        <w:rPr>
          <w:b/>
        </w:rPr>
      </w:pPr>
      <w:r w:rsidRPr="008E467E">
        <w:rPr>
          <w:b/>
        </w:rPr>
        <w:t>Вечернее отделение</w:t>
      </w:r>
    </w:p>
    <w:p w:rsidR="00861FB5" w:rsidRPr="008E467E" w:rsidRDefault="00861FB5" w:rsidP="008E467E">
      <w:pPr>
        <w:jc w:val="center"/>
        <w:rPr>
          <w:b/>
        </w:rPr>
      </w:pPr>
      <w:r w:rsidRPr="008E467E">
        <w:rPr>
          <w:b/>
        </w:rPr>
        <w:t>Теория</w:t>
      </w:r>
    </w:p>
    <w:p w:rsidR="00861FB5" w:rsidRPr="008E467E" w:rsidRDefault="00861FB5" w:rsidP="008E467E">
      <w:pPr>
        <w:jc w:val="center"/>
        <w:rPr>
          <w:b/>
        </w:rPr>
      </w:pPr>
      <w:r w:rsidRPr="008E467E">
        <w:rPr>
          <w:b/>
        </w:rPr>
        <w:t>ПМ 04. МДК 02.</w:t>
      </w:r>
    </w:p>
    <w:p w:rsidR="00861FB5" w:rsidRPr="008E467E" w:rsidRDefault="00861FB5">
      <w:pPr>
        <w:rPr>
          <w:b/>
          <w:sz w:val="24"/>
        </w:rPr>
      </w:pPr>
      <w:r w:rsidRPr="008E467E">
        <w:rPr>
          <w:b/>
          <w:sz w:val="24"/>
        </w:rPr>
        <w:t>Лекция № 1. Основные типы лечебно-профилактических учреждений. (2 часа)</w:t>
      </w:r>
    </w:p>
    <w:p w:rsidR="00861FB5" w:rsidRDefault="00861FB5">
      <w:r>
        <w:t>План:</w:t>
      </w:r>
    </w:p>
    <w:p w:rsidR="00861FB5" w:rsidRDefault="00196C17" w:rsidP="00861FB5">
      <w:pPr>
        <w:pStyle w:val="a3"/>
        <w:numPr>
          <w:ilvl w:val="0"/>
          <w:numId w:val="1"/>
        </w:numPr>
      </w:pPr>
      <w:r>
        <w:t>Типы ЛПУ</w:t>
      </w:r>
    </w:p>
    <w:p w:rsidR="00196C17" w:rsidRDefault="00196C17" w:rsidP="00861FB5">
      <w:pPr>
        <w:pStyle w:val="a3"/>
        <w:numPr>
          <w:ilvl w:val="0"/>
          <w:numId w:val="1"/>
        </w:numPr>
      </w:pPr>
      <w:r>
        <w:t>Типы стационара</w:t>
      </w:r>
    </w:p>
    <w:p w:rsidR="00196C17" w:rsidRDefault="00196C17" w:rsidP="00861FB5">
      <w:pPr>
        <w:pStyle w:val="a3"/>
        <w:numPr>
          <w:ilvl w:val="0"/>
          <w:numId w:val="1"/>
        </w:numPr>
      </w:pPr>
      <w:r>
        <w:t>Устройство стационара</w:t>
      </w:r>
    </w:p>
    <w:p w:rsidR="00196C17" w:rsidRDefault="00196C17" w:rsidP="00861FB5">
      <w:pPr>
        <w:pStyle w:val="a3"/>
        <w:numPr>
          <w:ilvl w:val="0"/>
          <w:numId w:val="1"/>
        </w:numPr>
      </w:pPr>
      <w:r>
        <w:t>Устройство лечебного отделения стационара</w:t>
      </w:r>
    </w:p>
    <w:p w:rsidR="00196C17" w:rsidRDefault="00196C17" w:rsidP="00861FB5">
      <w:pPr>
        <w:pStyle w:val="a3"/>
        <w:numPr>
          <w:ilvl w:val="0"/>
          <w:numId w:val="1"/>
        </w:numPr>
      </w:pPr>
      <w:r>
        <w:t>Зоны больницы</w:t>
      </w:r>
    </w:p>
    <w:p w:rsidR="00196C17" w:rsidRDefault="00196C17" w:rsidP="00861FB5">
      <w:pPr>
        <w:pStyle w:val="a3"/>
        <w:numPr>
          <w:ilvl w:val="0"/>
          <w:numId w:val="1"/>
        </w:numPr>
      </w:pPr>
      <w:r>
        <w:t>Функциональные обязанности медсестры стационара</w:t>
      </w:r>
    </w:p>
    <w:p w:rsidR="00D844C2" w:rsidRDefault="00D844C2" w:rsidP="00D844C2">
      <w:pPr>
        <w:ind w:left="360"/>
        <w:rPr>
          <w:rFonts w:ascii="Times New Roman" w:hAnsi="Times New Roman"/>
          <w:sz w:val="24"/>
          <w:szCs w:val="24"/>
        </w:rPr>
      </w:pPr>
    </w:p>
    <w:p w:rsidR="006372A3" w:rsidRDefault="006372A3" w:rsidP="00D844C2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Учебник стр. 14 - 18</w:t>
      </w:r>
      <w:bookmarkStart w:id="0" w:name="_GoBack"/>
      <w:bookmarkEnd w:id="0"/>
    </w:p>
    <w:p w:rsidR="00D844C2" w:rsidRDefault="00D844C2" w:rsidP="00D844C2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Учреждения, оказывающие медицин</w:t>
      </w:r>
      <w:r w:rsidRPr="00D844C2">
        <w:rPr>
          <w:rFonts w:ascii="Times New Roman" w:hAnsi="Times New Roman"/>
          <w:sz w:val="24"/>
          <w:szCs w:val="24"/>
        </w:rPr>
        <w:t>скую помощь, называются лечебно-профилактическими</w:t>
      </w:r>
      <w:r>
        <w:rPr>
          <w:rFonts w:ascii="Times New Roman" w:hAnsi="Times New Roman"/>
          <w:sz w:val="24"/>
          <w:szCs w:val="24"/>
        </w:rPr>
        <w:t xml:space="preserve"> (ЛПУ)</w:t>
      </w:r>
      <w:r w:rsidRPr="00D844C2">
        <w:rPr>
          <w:rFonts w:ascii="Times New Roman" w:hAnsi="Times New Roman"/>
          <w:sz w:val="24"/>
          <w:szCs w:val="24"/>
        </w:rPr>
        <w:t>. </w:t>
      </w:r>
    </w:p>
    <w:p w:rsidR="00D844C2" w:rsidRPr="00D844C2" w:rsidRDefault="00D844C2" w:rsidP="00D844C2">
      <w:pPr>
        <w:ind w:left="360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 xml:space="preserve">Различают два основных </w:t>
      </w:r>
      <w:r w:rsidRPr="00C35F0D">
        <w:rPr>
          <w:rFonts w:ascii="Times New Roman" w:hAnsi="Times New Roman"/>
          <w:b/>
          <w:sz w:val="24"/>
          <w:szCs w:val="24"/>
        </w:rPr>
        <w:t>типа ЛПУ</w:t>
      </w:r>
      <w:r w:rsidRPr="00D844C2">
        <w:rPr>
          <w:rFonts w:ascii="Times New Roman" w:hAnsi="Times New Roman"/>
          <w:sz w:val="24"/>
          <w:szCs w:val="24"/>
        </w:rPr>
        <w:t>: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 xml:space="preserve">1. Амбулаторного типа - амбулатории, поликлиники, консультации, диспансеры, медико-санитарные части и станции скорой помощи. 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>2. Стационарного типа - больницы, клиники, госпитали, родильные дома, санатории, хосписы.</w:t>
      </w:r>
    </w:p>
    <w:p w:rsid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b/>
          <w:sz w:val="24"/>
          <w:szCs w:val="24"/>
        </w:rPr>
        <w:t>Амбулаторные</w:t>
      </w:r>
      <w:r w:rsidRPr="00C35F0D">
        <w:rPr>
          <w:rFonts w:ascii="Times New Roman" w:hAnsi="Times New Roman"/>
          <w:sz w:val="24"/>
          <w:szCs w:val="24"/>
        </w:rPr>
        <w:t> типы ЛПУ в свою очередь подразделяются на несколько видов.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1. Поликлиника. Лечебно-профилактическое учреждение, работающее по территориально-участковому принципу. Включает в себя кабинеты или отделения по основным врачебным специализациям — терапия, хирургия, офтальмология, оториноларингология, рентгеновская, функциональная и лабораторная диагностика, процедурные и физиотерапевтические кабинеты.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2. Амбулатория — ЛПУ, оказывающее медицинскую помощь в небольших населенных пунктах. Располагает небольшим количеством врачей. Имеет кабинеты: доврачебного приема, электрокардиографического обследования, процедурный.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3. Фельдшерско-акушерский пункт (ФАП) — ЛПУ, оказывающее медицинскую помощь фельдшерско-акушерским персоналом на доврачебном уровне. Имеется процедурный кабинет. ФАПы организуются в населенных пунктах с небольшой населенностью.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4. Медико-санитарная часть. ЛПУ, обслуживающее работников прикрепленного предприятия по цеховому принципу. В МСЧ , как в поликлиниках, присутствуют врачи основных специальностей и специалисты по профессиональной патологии.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lastRenderedPageBreak/>
        <w:t>5. Здравпункт. Включается в состав медико-санитарной части, но находится на территории предприятия. Основная функция — оказание медицинской помощи сотрудникам предприятия (чаще — промышленного) вблизи рабочего места. В здравпункте работают средние медицинские работники со специальностью «лечебное дело» (фельдшер).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6. Диспансер — ЛПУ, оказывающее специализированную медицинскую помощь определенной группе больных. Существуют психоневрологические, наркологические, кожно-венерологические, противотуберкулезные, онкологические, кардиоревматологические, эндокринологические диспансеры. Основная функция диспансеров — диспансеризация и патронаж.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7. Травматологический пункт — ЛПУ, оказывающее экстренную помощь населению при травмах.</w:t>
      </w:r>
    </w:p>
    <w:p w:rsidR="00C35F0D" w:rsidRDefault="00C35F0D" w:rsidP="00D844C2">
      <w:pPr>
        <w:pStyle w:val="a3"/>
        <w:rPr>
          <w:rFonts w:ascii="Times New Roman" w:hAnsi="Times New Roman"/>
          <w:sz w:val="24"/>
          <w:szCs w:val="24"/>
        </w:rPr>
      </w:pP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C35F0D">
        <w:rPr>
          <w:rFonts w:ascii="Times New Roman" w:hAnsi="Times New Roman"/>
          <w:sz w:val="24"/>
          <w:szCs w:val="24"/>
        </w:rPr>
        <w:t>Консультации — женская, детская. ЛПУ, ведущее лечебно-профилактическую работу определенной группы населения (женщины с гинекологической патологией, беременные, дети).</w:t>
      </w:r>
    </w:p>
    <w:p w:rsid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Default="001B029A" w:rsidP="00C35F0D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>- учреждения скорой и неотложной помощи и переливания крови (станции скорой медицинской помощи, станции переливания крови)</w:t>
      </w:r>
    </w:p>
    <w:p w:rsidR="001B029A" w:rsidRDefault="001B029A" w:rsidP="00C35F0D">
      <w:pPr>
        <w:pStyle w:val="a3"/>
        <w:rPr>
          <w:rFonts w:ascii="Times New Roman" w:hAnsi="Times New Roman"/>
          <w:sz w:val="24"/>
          <w:szCs w:val="24"/>
        </w:rPr>
      </w:pPr>
    </w:p>
    <w:p w:rsidR="001B029A" w:rsidRPr="00C35F0D" w:rsidRDefault="001B029A" w:rsidP="00C35F0D">
      <w:pPr>
        <w:pStyle w:val="a3"/>
        <w:rPr>
          <w:rFonts w:ascii="Times New Roman" w:hAnsi="Times New Roman"/>
          <w:sz w:val="24"/>
          <w:szCs w:val="24"/>
        </w:rPr>
      </w:pP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b/>
          <w:sz w:val="24"/>
          <w:szCs w:val="24"/>
        </w:rPr>
        <w:t>Стационарные</w:t>
      </w:r>
      <w:r w:rsidRPr="00C35F0D">
        <w:rPr>
          <w:rFonts w:ascii="Times New Roman" w:hAnsi="Times New Roman"/>
          <w:sz w:val="24"/>
          <w:szCs w:val="24"/>
        </w:rPr>
        <w:t> типы ЛПУ подразделяются следующим образом.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1. Больница. Осуществляет диагностику и лечение заболеваний пациентам, нуждающимся в круглосуточном врачебном контроле, уходе, наблюдении. Больницы делятся на: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однопрофильные, специализирующиеся на лечении больных определенными заболеваниями (напр., кардиологические);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многопрофильные, имеющие несколько отделений для лечения и диагностики различных заболеваний (терапия, хирургия, глазное, ЛОР, и др. отделения).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По охвату обслуживаемых территорий: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районные (ЦРБ);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городские;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краевые (областные);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республиканские.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2. Клиника — ЛПУ, в котором помимо лечебно-диагностической работы проводится деятельность: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преподавательская (обучение);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научно-исследовательская.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Клиники располагают штатом высокопрофессионального врачебного персонала и оснащены современным оборудованием для диагностики и лечения пациентов.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3. Госпиталь — специализированные ЛПУ для оказания лечебно-диагностической помощи военнослужащим, ветеранам и инвалидам войн, нуждающимся в круглосуточном врачебном наблюдении и лечении. Выделяют госпитали: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lastRenderedPageBreak/>
        <w:t>центральные;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видов вооруженных сил;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окружные;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гарнизонные.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В военное время формируются госпитали: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передвижные полевые;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эвакуационные;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тыловые.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4. Санатории и профилактории — курортные ЛПУ, оказывающие помощь больным на этапе долечивания. Работают по стационарному типу. Сочетают климатологические, бальнеологические, физиотерапевтические и другие методы, способствующие скорейшему восстановлению трудоспособности пациента.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Профилактории организуются при крупных предприятиях в лесопарковой зоне недалеко от населенного пункта, санатории — в курортных зонах.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 </w:t>
      </w:r>
    </w:p>
    <w:p w:rsidR="00C35F0D" w:rsidRPr="00C35F0D" w:rsidRDefault="00C35F0D" w:rsidP="00C35F0D">
      <w:pPr>
        <w:pStyle w:val="a3"/>
        <w:rPr>
          <w:rFonts w:ascii="Times New Roman" w:hAnsi="Times New Roman"/>
          <w:sz w:val="24"/>
          <w:szCs w:val="24"/>
        </w:rPr>
      </w:pPr>
      <w:r w:rsidRPr="00C35F0D">
        <w:rPr>
          <w:rFonts w:ascii="Times New Roman" w:hAnsi="Times New Roman"/>
          <w:sz w:val="24"/>
          <w:szCs w:val="24"/>
        </w:rPr>
        <w:t>5. Родильные дома — ЛПУ, специализирующиеся на оказании медицинской помощи по родовспоможению.</w:t>
      </w:r>
    </w:p>
    <w:p w:rsidR="00C35F0D" w:rsidRPr="00D844C2" w:rsidRDefault="00C35F0D" w:rsidP="00D844C2">
      <w:pPr>
        <w:pStyle w:val="a3"/>
        <w:rPr>
          <w:rFonts w:ascii="Times New Roman" w:hAnsi="Times New Roman"/>
          <w:sz w:val="24"/>
          <w:szCs w:val="24"/>
        </w:rPr>
      </w:pP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F129EB">
        <w:rPr>
          <w:rFonts w:ascii="Times New Roman" w:hAnsi="Times New Roman"/>
          <w:b/>
          <w:i/>
          <w:sz w:val="24"/>
          <w:szCs w:val="24"/>
        </w:rPr>
        <w:t>ЛПУ по уровню</w:t>
      </w:r>
      <w:r w:rsidRPr="00D844C2">
        <w:rPr>
          <w:rFonts w:ascii="Times New Roman" w:hAnsi="Times New Roman"/>
          <w:sz w:val="24"/>
          <w:szCs w:val="24"/>
        </w:rPr>
        <w:t xml:space="preserve">: 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>- федеральные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>- республиканские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>- областные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>- районные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>- городские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</w:p>
    <w:p w:rsidR="00F129EB" w:rsidRDefault="00F129EB" w:rsidP="00D844C2">
      <w:pPr>
        <w:pStyle w:val="a3"/>
        <w:rPr>
          <w:rFonts w:ascii="Times New Roman" w:hAnsi="Times New Roman"/>
          <w:sz w:val="24"/>
          <w:szCs w:val="24"/>
        </w:rPr>
      </w:pPr>
    </w:p>
    <w:p w:rsidR="00F129EB" w:rsidRPr="00F129EB" w:rsidRDefault="00F129EB" w:rsidP="00D844C2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F129EB">
        <w:rPr>
          <w:rFonts w:ascii="Times New Roman" w:hAnsi="Times New Roman"/>
          <w:b/>
          <w:sz w:val="24"/>
          <w:szCs w:val="24"/>
          <w:u w:val="single"/>
        </w:rPr>
        <w:t xml:space="preserve">Типы стационаров </w:t>
      </w:r>
    </w:p>
    <w:p w:rsidR="001B029A" w:rsidRPr="001B029A" w:rsidRDefault="001B029A" w:rsidP="001B029A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Стационар - </w:t>
      </w:r>
      <w:r w:rsidRPr="001B02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(лат. stati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onarius - стоящий, неподвижный), -</w:t>
      </w:r>
      <w:r w:rsidRPr="001B02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B02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труктурное подразделение или форма лечебно-профилактических учреждений для оказания помощи больным в условиях их круглосуточного пребывания под постоянным наблюдением медицинских работников. В последнее время наряду с круглосуточными имеются дневные и ночные полустационары.</w:t>
      </w:r>
    </w:p>
    <w:p w:rsidR="00A23270" w:rsidRDefault="00A23270" w:rsidP="00A23270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Стационар – медучреждение, специально организованное для пребывания пациентов. Сроки пребывания варьируются от нескольких часов до нескольких месяцев.</w:t>
      </w:r>
    </w:p>
    <w:p w:rsidR="009F0820" w:rsidRPr="00A23270" w:rsidRDefault="009F0820" w:rsidP="00A23270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8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больничные учреждения госпитализируют больных, которые нуждаются в экстренной медицинской помощи, а также больные, за которыми необходимо постоянное наблюдение (оценка состояния, повторные исследования крови, мочи, ЭКГ и т. д.) или применение таких методов исследования, как операции, частые внутривенные, внутримышечные или подкожные инъекции, переливание крови и т. п., которые невозможны или затруднены в амбулаторных условиях — дома или в поликлинике.</w:t>
      </w:r>
    </w:p>
    <w:p w:rsidR="00A23270" w:rsidRPr="00A23270" w:rsidRDefault="00A23270" w:rsidP="00A23270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Стационар можно посещать на несколько часов. Они называются днев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ными. Если больной пребывает в </w:t>
      </w: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 в течение более длительного времени – медучреждение называют круглосуточным. Круглосуточные стационары можно разделить на хирургические и терапевтические. Хирургические - необходимы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подготовки к операциям, </w:t>
      </w: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послеоперационной реабилитации больных, наблюдения за пациентами, перенесшими операцию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имеющих хирургические заболевания, получающие консервативное лечение</w:t>
      </w: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Терапевтические - необходимы для прохождения курса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консервативного </w:t>
      </w: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поводу терапевтических болезней</w:t>
      </w: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обследования,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реабилитации пациентов, перенесших тяжелые болезни</w:t>
      </w: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3270" w:rsidRPr="00A23270" w:rsidRDefault="00A23270" w:rsidP="00A23270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Стационары бывают государственные и платные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частные</w:t>
      </w: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Первые оказывают основной объем услуг бесплатно, вторые - полностью за деньги.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в государственных стационарах некоторые виды услуг оказывают за деньги пациентов, поскольку они не входят в объем услуг, оказываемых на счет государственного (обязательного) страхования.</w:t>
      </w:r>
    </w:p>
    <w:p w:rsidR="00A23270" w:rsidRPr="00A23270" w:rsidRDefault="00A23270" w:rsidP="00A23270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Лечение в дневном стационаре подойдет всем, кто не желает отходить от повседневной деятельности, тем, кому удобнее проводить несколько часов. Таким образом, можно проходить процедуры, которые обычно не проводятся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учреждениях амбулаторного типа. Это может быть массаж</w:t>
      </w: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инъекции, физиотерапевтические процедуры. На базе дневного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стационара</w:t>
      </w:r>
      <w:r w:rsidRPr="00A23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получить консультацию врача. Также в них проводят малоинвазивные операции. Минимальное повреждение тканей позволяет быстро восстановиться после манипуляций. Через несколько часов пациента уже выписывают.</w:t>
      </w:r>
    </w:p>
    <w:p w:rsidR="004F57CF" w:rsidRPr="004F57CF" w:rsidRDefault="004F57CF" w:rsidP="004F57CF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5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круглосуточных стационарах лечение прописывается в истории болезни. Назначается оно лечащим врачом на основе опроса, осмотра и данных анализов. Лечение может корректироваться в зависимости от состояния пациента. Обычно назначаются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анализы, </w:t>
      </w:r>
      <w:r w:rsidRPr="004F5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медикаменты, физио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терапевтические </w:t>
      </w:r>
      <w:r w:rsidRPr="004F5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процедуры, постоянное наблюдение. Если требуется, может быть назначена специальная диета. Процесс лечения контролируется лечащим врачом, изменения в самочувствии отражаются в медкарте, там же ведутся температурные листы, некоторые анализы могут быть назначены повторно. В платных стационарах есть услуга прикрепления медсестры, которая наблюдает за состоянием здоровья и информирует обо всех изменениях.</w:t>
      </w:r>
    </w:p>
    <w:p w:rsidR="004F57CF" w:rsidRPr="004F57CF" w:rsidRDefault="004F57CF" w:rsidP="004F57CF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5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Хирургические стационары специально приспособлены для лежачих больных – так как немногим разрешается сразу вставать после операции. Соответствующим образом организован и уход – с ориентацией на лежачих. Если больной перенес несложную операцию, реабилитацию можно продолжить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 амбулаторного типа</w:t>
      </w:r>
      <w:r w:rsidRPr="004F5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3270" w:rsidRDefault="00A23270" w:rsidP="00D844C2">
      <w:pPr>
        <w:pStyle w:val="a3"/>
        <w:rPr>
          <w:rFonts w:ascii="Times New Roman" w:hAnsi="Times New Roman"/>
          <w:sz w:val="24"/>
          <w:szCs w:val="24"/>
        </w:rPr>
      </w:pP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>Стационары бывают: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t>- моно профильными (специализированными, например, роддом);</w:t>
      </w:r>
    </w:p>
    <w:p w:rsidR="00D844C2" w:rsidRPr="00D844C2" w:rsidRDefault="00D844C2" w:rsidP="00D844C2">
      <w:pPr>
        <w:pStyle w:val="a3"/>
        <w:rPr>
          <w:rFonts w:ascii="Times New Roman" w:hAnsi="Times New Roman"/>
          <w:sz w:val="24"/>
          <w:szCs w:val="24"/>
        </w:rPr>
      </w:pPr>
      <w:r w:rsidRPr="00D844C2">
        <w:rPr>
          <w:rFonts w:ascii="Times New Roman" w:hAnsi="Times New Roman"/>
          <w:sz w:val="24"/>
          <w:szCs w:val="24"/>
        </w:rPr>
        <w:lastRenderedPageBreak/>
        <w:t>- многопрофильными (в состав больницы входят различные отделения, например, хирургические, гинекологические, реанимационные и др.).</w:t>
      </w:r>
    </w:p>
    <w:p w:rsidR="00196C17" w:rsidRDefault="00196C17" w:rsidP="00196C17"/>
    <w:p w:rsidR="00861FB5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0F1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Устройство и функции стационара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Любая больница имеет четыре подразделения: управление (главный врач и его заместители,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главная медицинская сестра,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канцелярия, бухгалтерия и т. д.), стационар (приемное отделение, лечебные отделения, операционный блок и т. п.), административно-хозяйственная часть (пищеблок, склады, прачечная, дезинфекционный отдел и пр.),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- поликлиника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Кроме того, должны быть лечебно-диагностическое отделение (лаборатории, кабинет ЭКГ, рентгеновский, физиотерапевтический и др.), аптека, патологоанатомическое отделение.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Городские больницы предназначены для оказания высококвалифицированной специализированной помощи населению города или района. Больницы осуществляют связь и преемственность в лечении больных между поликлиникой и стационаром, реабилитацию больных, профилактику заболеваний, повышают уровень подготовки медицинских кадров.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больница является базой для обучения студентов, то она называется клинической. Подобные лечебные учреждения имеют особый статус: пациентов при госпитализации в клиническую больницу обычно просят, чтобы они с пониманием относились к повторным визитам студентов, отвечали на вопросы студентов, разрешали проводить осмотры и необходимые манипуляции. Пациент вправе отказаться от общения со студентами независимо от самочувствия.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рекомендациям ВОЗ функциями современной больницы являются: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и лечение заболеваний;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неотложная помощь;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реабилитация больных;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профилактика;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научно-исследовательская и учебная деятельность (подготовка медицинского персонала).</w:t>
      </w:r>
    </w:p>
    <w:p w:rsidR="00B57953" w:rsidRP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Больной может поступить в стационар в плановом порядке (по направлению лечащего врача городской, районной, консультационной поликлиники, поликлиники диспансера),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быть доставлен в стационар «скорой помощью».</w:t>
      </w:r>
    </w:p>
    <w:p w:rsidR="00B57953" w:rsidRDefault="00B57953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целях создания лечебно-охранительного режима (что является непременным условием лечения больных) в каждой больнице есть определенный внутренний распорядок, который позволяет оптимально организовать работу всех подразделений стационара.</w:t>
      </w:r>
    </w:p>
    <w:p w:rsidR="003E5017" w:rsidRDefault="003E5017" w:rsidP="00EE44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зависимости от вида и назначения стационара, при его проектировании и строительстве выбирают соответствующий вид застройки. Различают: </w:t>
      </w: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  <w:r w:rsidRPr="00FB6178">
        <w:rPr>
          <w:rFonts w:ascii="Times New Roman" w:hAnsi="Times New Roman"/>
          <w:sz w:val="24"/>
          <w:szCs w:val="24"/>
        </w:rPr>
        <w:t>1. Стационары с децентрализованной застройкой</w:t>
      </w:r>
    </w:p>
    <w:p w:rsidR="00EE4429" w:rsidRDefault="00EE4429" w:rsidP="00EE4429">
      <w:pPr>
        <w:rPr>
          <w:rFonts w:ascii="Times New Roman" w:hAnsi="Times New Roman"/>
          <w:sz w:val="24"/>
          <w:szCs w:val="24"/>
        </w:rPr>
      </w:pPr>
      <w:r w:rsidRPr="00FB6178">
        <w:rPr>
          <w:rFonts w:ascii="Times New Roman" w:hAnsi="Times New Roman"/>
          <w:sz w:val="24"/>
          <w:szCs w:val="24"/>
        </w:rPr>
        <w:t>2. Стационары с централизованной застройкой.</w:t>
      </w:r>
    </w:p>
    <w:p w:rsidR="00EE4429" w:rsidRDefault="00EE4429" w:rsidP="00EE44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Стационары со смешанным типом застройки (см. схему 1.)</w:t>
      </w: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</w:p>
    <w:p w:rsidR="00EE4429" w:rsidRDefault="00EE4429" w:rsidP="00EE44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93001" cy="29480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01" cy="29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Схема 1. </w:t>
      </w:r>
      <w:r w:rsidRPr="0079300B">
        <w:rPr>
          <w:rFonts w:ascii="Times New Roman" w:hAnsi="Times New Roman"/>
          <w:sz w:val="24"/>
          <w:szCs w:val="24"/>
        </w:rPr>
        <w:t>Системы строительства больниц: а - децентрализованная;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300B">
        <w:rPr>
          <w:rFonts w:ascii="Times New Roman" w:hAnsi="Times New Roman"/>
          <w:sz w:val="24"/>
          <w:szCs w:val="24"/>
        </w:rPr>
        <w:t>б - смешанная; в - централизованная</w:t>
      </w:r>
    </w:p>
    <w:p w:rsidR="0071051C" w:rsidRPr="002E1108" w:rsidRDefault="0071051C" w:rsidP="0071051C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Павильонная система (децентрализованная) предусматривает размещение всех больничных отделений в самостоятельных корпусах (павильонах) неболь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шой этажности. Эта система больничной застройки появилась раньше других систем.</w:t>
      </w:r>
    </w:p>
    <w:p w:rsidR="0071051C" w:rsidRPr="002E1108" w:rsidRDefault="0071051C" w:rsidP="0071051C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Централизованная система характеризуется размещением основных отде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лений в одном многоэтажном или нескольких сблокированных зданиях. Пато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логоанатомическое отделение, поликлинику, хозяйственный и административ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корпуса при этой системе размещают в самостоятельных зданиях.</w:t>
      </w:r>
    </w:p>
    <w:p w:rsidR="0071051C" w:rsidRPr="002E1108" w:rsidRDefault="0071051C" w:rsidP="0071051C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Смешанная система отличается тем, что все основные соматические, рентгеновское, физиотерапевтическое и клинико-диагностическое отделения размещают в одном корпусе. Инфекционное, родильное, детское, радиологиче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ское, патолого-анатомическое, хозяйственное отделения и поликлиника рас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полагаются в отдельных корпусах.</w:t>
      </w:r>
    </w:p>
    <w:p w:rsidR="0071051C" w:rsidRPr="002E1108" w:rsidRDefault="0071051C" w:rsidP="0071051C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Эта система получила самое широкое распространение в настоящее вре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мя, так как она сглаживает или устраняет недостатки двух первых.</w:t>
      </w:r>
    </w:p>
    <w:p w:rsidR="0071051C" w:rsidRPr="002E1108" w:rsidRDefault="0071051C" w:rsidP="0071051C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началось строительство крупных многопрофильных больниц, сме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шанная система была модернизирована и стала называться блочной.</w:t>
      </w:r>
    </w:p>
    <w:p w:rsidR="0071051C" w:rsidRPr="002E1108" w:rsidRDefault="0071051C" w:rsidP="0071051C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этой системе все отделения, занимающие самостоятельные здания, объединяют в один общий блок и соединяют переходами. В отдельных зданиях размещают инфекционное, радиологическое отделения и вспомогательные службы. В последнее время наиболее распространена застройка по системе мо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ноблоков, при которой в одном многоэтажном блоке находятся палатные отде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ления, а в малоэтажном и протяженном - лечебно-диагностические.</w:t>
      </w:r>
    </w:p>
    <w:p w:rsidR="0071051C" w:rsidRPr="002E1108" w:rsidRDefault="0071051C" w:rsidP="0071051C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Санитарные нормы ограничивают этажность больниц 9 этажами, но для очень крупных в виде исключения допускается и большая этажность.</w:t>
      </w:r>
    </w:p>
    <w:p w:rsidR="00EE4429" w:rsidRDefault="00EE4429" w:rsidP="00EE4429">
      <w:pPr>
        <w:rPr>
          <w:rFonts w:ascii="Times New Roman" w:hAnsi="Times New Roman"/>
          <w:sz w:val="24"/>
          <w:szCs w:val="24"/>
        </w:rPr>
      </w:pP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  <w:r w:rsidRPr="00FB6178">
        <w:rPr>
          <w:rFonts w:ascii="Times New Roman" w:hAnsi="Times New Roman"/>
          <w:sz w:val="24"/>
          <w:szCs w:val="24"/>
        </w:rPr>
        <w:t xml:space="preserve">Большинство стационаров имеют следующую структуру: </w:t>
      </w: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  <w:r w:rsidRPr="00FB6178">
        <w:rPr>
          <w:rFonts w:ascii="Times New Roman" w:hAnsi="Times New Roman"/>
          <w:sz w:val="24"/>
          <w:szCs w:val="24"/>
        </w:rPr>
        <w:t xml:space="preserve">- приемное отделение; </w:t>
      </w: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  <w:r w:rsidRPr="00FB6178">
        <w:rPr>
          <w:rFonts w:ascii="Times New Roman" w:hAnsi="Times New Roman"/>
          <w:sz w:val="24"/>
          <w:szCs w:val="24"/>
        </w:rPr>
        <w:t xml:space="preserve">- лечебные отделения; </w:t>
      </w: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  <w:r w:rsidRPr="00FB6178">
        <w:rPr>
          <w:rFonts w:ascii="Times New Roman" w:hAnsi="Times New Roman"/>
          <w:sz w:val="24"/>
          <w:szCs w:val="24"/>
        </w:rPr>
        <w:t>- диагностические отделения;</w:t>
      </w: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  <w:r w:rsidRPr="00FB6178">
        <w:rPr>
          <w:rFonts w:ascii="Times New Roman" w:hAnsi="Times New Roman"/>
          <w:sz w:val="24"/>
          <w:szCs w:val="24"/>
        </w:rPr>
        <w:t xml:space="preserve">- аптека; </w:t>
      </w: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  <w:r w:rsidRPr="00FB6178">
        <w:rPr>
          <w:rFonts w:ascii="Times New Roman" w:hAnsi="Times New Roman"/>
          <w:sz w:val="24"/>
          <w:szCs w:val="24"/>
        </w:rPr>
        <w:t>- пищеблок;</w:t>
      </w:r>
    </w:p>
    <w:p w:rsidR="00EE4429" w:rsidRPr="00FB6178" w:rsidRDefault="00EE4429" w:rsidP="00EE4429">
      <w:pPr>
        <w:rPr>
          <w:rFonts w:ascii="Times New Roman" w:hAnsi="Times New Roman"/>
          <w:sz w:val="24"/>
          <w:szCs w:val="24"/>
        </w:rPr>
      </w:pPr>
      <w:r w:rsidRPr="00FB6178">
        <w:rPr>
          <w:rFonts w:ascii="Times New Roman" w:hAnsi="Times New Roman"/>
          <w:sz w:val="24"/>
          <w:szCs w:val="24"/>
        </w:rPr>
        <w:t>- административная часть и др.</w:t>
      </w:r>
    </w:p>
    <w:p w:rsidR="00EE4429" w:rsidRPr="00B57953" w:rsidRDefault="00EE4429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7953" w:rsidRPr="00EE4429" w:rsidRDefault="00EE4429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44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Зоны больницы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D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Основные гигиенические требования к лечебно-профилактическим учреждениям. Выбор территории и планировка участка больницы. 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Больничные комплексы мощностью свыше 1000 коек для пребывания боль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 течение длительного времени и стационары такой же мощности с особым режимом (психиатрические, туберкулезные и т.п.) необходимо располагать в при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городной зоне или окраинных районах по возможности в зеленых массивах с со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блюдением разрывов от жилой (селитебной) территории не менее 500 м.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участка для строительства больницы необходимо учитывать экологическую ситуацию и розу ветров в данной местности, чтобы по отноше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к загрязняющим воздух объектам он находился с наветренной стороны. Запрещается размещение больниц на территориях, ранее использовавшихся под свалки, поля ассенизации, запахивания, орошения, фильтрации, скотомогиль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ники, кладбища и т.п., а также имеющих загрязнение почвы органического, хи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мического, радиоактивного и другого характера.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Участки ЛПУ должны быть удалены от железных дорог, аэропортов, ско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ростных автомагистралей и других мощных источников шума на расстояние, обеспечивающее безопасные уровни в пределах санитарных норм, установлен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для помещений жилых и общественных зданий (40-50 дБ).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участком больницы и промышленном объектом должна быть са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нитарно-защитная зона в соответствии с классом вредности производства.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территории ЛПУ должны быть устроены удобные подъездные пути с твердым покрытием. Временные стоянки индивидуального автотранспорта следует размещать на расстоянии не ближе 40 м от участка ЛПУ.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зеленых насаждений и газонов на территории должна состав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 не менее 60 % от общей площади.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больничном участке выделяют следующие зоны: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        лечебных корпусов </w:t>
      </w:r>
      <w:r w:rsidR="00CF3D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(для инфекционных больных, неин</w:t>
      </w:r>
      <w:r w:rsidR="00CF3D58"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фекционных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педи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атрических, кожно-венерологических, радиологического отделения, родиль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дома);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садово-парковая;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поликлиники;</w:t>
      </w:r>
    </w:p>
    <w:p w:rsidR="002E1108" w:rsidRPr="002E1108" w:rsidRDefault="00CF3D5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патологоанатомичес</w:t>
      </w:r>
      <w:r w:rsidR="002E1108"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корпуса с ритуальной зоной;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хозяйственная и инженерных сооружений.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Уборку мусора с территории производят ежедневно. Для сбора мусора и бытовых отходов устанавливают мусоросборники с плотно закрывающимися крышками на специальных площадках с асфальтовым или бетонным покрыти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ем. После ежедневного освобождения они должны быть промыты и проде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зинфицированы, расстояние от этих площадок до лечебных корпусов - не ме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 25 м.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Патологоанатомический корпус с ритуальной зоной должны быть макси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мально изолированы от палатных корпусов и не просматриваться из их окон, а также из окон жилых и общественных зданий, расположенных рядом с боль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ничным участком. Расстояние от патологоанатомического корпуса до лечебных корпусов и пищеблока должно быть не менее 30 м. Следует иметь изолирован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въезд и выезд для ритуальной зоны.</w:t>
      </w:r>
    </w:p>
    <w:p w:rsidR="002E1108" w:rsidRPr="002E1108" w:rsidRDefault="002E1108" w:rsidP="00CF3D58">
      <w:pPr>
        <w:shd w:val="clear" w:color="auto" w:fill="FFFFFF"/>
        <w:spacing w:after="0" w:line="375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Здание поликлиники должно быть приближено к периферии участка и иметь самостоятельный вход, удобный для населения. На территории инфекци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онной больницы (корпуса) выделяют «чистую» и «грязную» зоны, изолирован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друг от друга полосой колючих зеленых насаждений. На выезде из «гряз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ной» зоны должна быть предусмотрена крытая площадка для дезинфекции транспорта.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D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Основные структурные подразделения больницы.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D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Современная многопрофильная больница представляет собой сложный комплекс выполняющих различные функции подразделений, в кото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рых лечатся пациенты и 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работает медицинский и инженерно-технический пер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сонал, обслуживающий современное лечебно-диагностическое оборудование.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структурными подразделениями современной больницы яв</w:t>
      </w: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ляются: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 отделения приема больных и помещения выписки;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палатные отделения;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лечебно-диагностические отделения;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лаборатории;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центральное стерилизациейное отделение;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 аптека;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пищеблок;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патологоанатомическое отделение;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 административно-хозяйственные службы;</w:t>
      </w:r>
    </w:p>
    <w:p w:rsidR="002E1108" w:rsidRP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 прачечная.</w:t>
      </w:r>
    </w:p>
    <w:p w:rsidR="002E1108" w:rsidRDefault="002E1108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F3D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8803AD" w:rsidRDefault="008803AD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7375" cy="3333750"/>
            <wp:effectExtent l="0" t="0" r="9525" b="0"/>
            <wp:docPr id="2" name="Рисунок 2" descr="Фотографии дорожной больниц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и дорожной больницы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D" w:rsidRDefault="008803AD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803AD" w:rsidRDefault="008803AD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12650"/>
            <wp:effectExtent l="0" t="0" r="3175" b="0"/>
            <wp:docPr id="3" name="Рисунок 3" descr="Схема учрежд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учреждения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D" w:rsidRDefault="008803AD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803AD" w:rsidRPr="002E1108" w:rsidRDefault="008803AD" w:rsidP="002E110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7520" cy="3261360"/>
            <wp:effectExtent l="0" t="0" r="0" b="0"/>
            <wp:docPr id="4" name="Рисунок 4" descr="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D" w:rsidRDefault="008803AD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8820"/>
            <wp:effectExtent l="0" t="0" r="3175" b="8255"/>
            <wp:docPr id="5" name="Рисунок 5" descr="Главный корп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лавный корпус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D" w:rsidRDefault="008803AD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01719"/>
            <wp:effectExtent l="0" t="0" r="3175" b="0"/>
            <wp:docPr id="6" name="Рисунок 6" descr="План территории 3-й городск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н территории 3-й городско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D" w:rsidRDefault="008803AD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566BB" w:rsidRDefault="00C566BB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7520" cy="5715000"/>
            <wp:effectExtent l="0" t="0" r="0" b="0"/>
            <wp:docPr id="14" name="Рисунок 14" descr="инфекционная больница и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нфекционная больница им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D" w:rsidRDefault="008803AD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32398"/>
            <wp:effectExtent l="0" t="0" r="3175" b="1905"/>
            <wp:docPr id="7" name="Рисунок 7" descr="Файл:Детская больница - схем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айл:Детская больница - схема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D" w:rsidRDefault="008803AD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80085"/>
            <wp:effectExtent l="0" t="0" r="3175" b="1905"/>
            <wp:docPr id="8" name="Рисунок 8" descr="План больницы. pla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лан больницы. plan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D" w:rsidRDefault="008803AD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noProof/>
          <w:lang w:eastAsia="ru-RU"/>
        </w:rPr>
      </w:pP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287520"/>
            <wp:effectExtent l="0" t="0" r="0" b="0"/>
            <wp:docPr id="9" name="Рисунок 9" descr="здания корпусов больницы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дания корпусов больницы,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D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47080" cy="3637280"/>
            <wp:effectExtent l="0" t="0" r="1270" b="1270"/>
            <wp:docPr id="10" name="Рисунок 10" descr="Рис.1 Схема взаимосвяз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1 Схема взаимосвязи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07419"/>
            <wp:effectExtent l="0" t="0" r="3175" b="0"/>
            <wp:docPr id="11" name="Рисунок 11" descr="Рис.1 Схема взаимосвяз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.1 Схема взаимосвязи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5F8" w:rsidRDefault="00C566BB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95497"/>
            <wp:effectExtent l="0" t="0" r="3175" b="5715"/>
            <wp:docPr id="15" name="Рисунок 15" descr="http://onlinevarikoz.ru/articles/wp-content/uploads/2016/02/19451629-varikoz-posle-rodov-uhodit-zhiv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nlinevarikoz.ru/articles/wp-content/uploads/2016/02/19451629-varikoz-posle-rodov-uhodit-zhivo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5F8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4429" w:rsidRDefault="00C035F8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Устройство </w:t>
      </w:r>
      <w:r w:rsidR="0071051C" w:rsidRPr="007105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лечебного отделения стационара</w:t>
      </w:r>
      <w:r w:rsidR="0071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Лечебные </w:t>
      </w:r>
      <w:r w:rsidRPr="00D43A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отделения терапевтического профиля</w:t>
      </w: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быть двух видов - общетерапевтическими и, как правило в многопрофильных крупных стационарах, специализированными: пульмонологическими, кардиологическими, гастроэнтерологическими, нефрологическими, гематологическими и др. Работа терапевтического отделения обеспечивается следующим </w:t>
      </w:r>
      <w:r w:rsidRPr="00D43A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медицинским составом</w:t>
      </w: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Заведующий отделением.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Палатные врачи.  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медицинская сестра.  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Медицинские сестры отделения (палатные медицинские сестры).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Сестра-хозяйка.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Процедурная медицинская сестра.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Младшие медицинские сестры.  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Санитарки-буфетчицы.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Санитарки-уборщицы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профиля и категории больницы зависит количество коек терапевтического отделения. Устройство терапевтического отделения предусматривает следующие лечебные и служебные </w:t>
      </w:r>
      <w:r w:rsidRPr="00D43A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помещения</w:t>
      </w: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Кабинет заведующего отделением.  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Ординаторская (кабинет врачей).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Кабинет старшей медицинской сестры.  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Палаты для больных.  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Процедурные кабинеты.  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Манипуляционные кабинеты (клизменная).  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Ванная комната.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Туалетные комнаты.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Буфетная для раздачи пищи и столовая для больных.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Кабинет сестры-хозяйки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Бельевая для хранения чистого нательного и постельного белья  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Помещение для мытья и стерилизации суден.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Помещение для хранения предметов уборки.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для хранения оборудования для транспортировки больных.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Устройство палат</w:t>
      </w: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лечебном отделении также предусматривает обязательный перечень оснащения: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Функциональные кровати.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Прикроватные тумбочки.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стол и стулья для больных.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Холодильник для хранения продуктов.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Переносные ширмы.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электрические лампы.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сигнализация для экстренного вызова медицинского  персонала.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хирургического отделения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структурные подразделения </w:t>
      </w:r>
      <w:r w:rsidRPr="00D43A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хирургического отделения</w:t>
      </w: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Операционный блок.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Палаты.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Подсобные помещения: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манипуляционная;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бельевая;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ванная комната;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клизменная;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санузлы;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столовая, буфетная;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сестринская;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комната сестры-хозяйки;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холл для отдыха больных;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ординаторская;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кабинет заведующего отделением; - кабинет старшей медсестры; - пост медсестры.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Палата</w:t>
      </w: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самая важная структурная единица хирургического отделения.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Палаты развёртываются на разное количество коек, но не более 6.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 палаты для гнойных больных, для чистых больных, для послеоперационных больных, для тяжёлых больных или нуждающихся в изоляции.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палатах необходимо поддерживать образцовый порядок. В них должно быть уютно, просторно, свежо и чисто.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Кровати в палатах размещают так, чтобы к больному можно было подойти с трёх сторон. Расстояние между кроватями должно быть не менее 1 м, что необходимо для осмотра, перекладывания больных, проведения лечебных процедур.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Кровати должны быть металлическими для удобства их обработки. Для тяжёлых больных используют подголовники или функциональные кровати для придания больному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еобходимого положения</w:t>
      </w: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механизмов, расположенных в ножном конце кровати или сбоку, можно быстро поднимать изголовье (больной принимает полусидящее положение) или опускать его до горизонтального уровня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раннем послеоперационном периоде). Чтобы больной не «сползал» вниз, в кровать следует положить упор для ног. Функциональная кровать на колёсах, которую может легко передвигать одна санитарка. Кровать должна соответствовать росту и возрасту пациента. Сетка на кровати должна быть хорошо натянута. Матрац должен быть без бугров с удобным наматрасником. Наматрасник необходимо регулярно чистить, а при необходимости дезинфицировать или менять. Для удобства пациента на кровати целесообразно иметь две подушки. К каждой кровати имеется подводка кислорода, звуковая или световая сигнализация, лампа-ночник.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Возле кровати ставят прикроватные тумбочки для личных вещей больного.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хранение в тумбочках продуктов питания. Их хранят в холодильниках, которые находятся в столовой.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каждой палате должна быть раковина для умывания и зеркало.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Непременным условием содержания палаты является хорошая вентиляция, поддержание оптимальной воздушной среды - температуры и влажности. Для дезинфекции воздуха в каждой палате установлены бактерицидные лампы.</w:t>
      </w:r>
    </w:p>
    <w:p w:rsidR="00D43AE0" w:rsidRPr="00D43AE0" w:rsidRDefault="00D43AE0" w:rsidP="00D4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транспортировки больных в хирургическом отделении имеются кресло-каталка, носилки-каталки.</w:t>
      </w:r>
    </w:p>
    <w:p w:rsidR="0071051C" w:rsidRDefault="00A501FE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1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Функциональные обязанности медсестры стационара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501FE" w:rsidRDefault="00A47271" w:rsidP="00B57953">
      <w:pPr>
        <w:shd w:val="clear" w:color="auto" w:fill="FFFFFF"/>
        <w:spacing w:before="150" w:after="150" w:line="39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040" cy="2047240"/>
            <wp:effectExtent l="0" t="0" r="0" b="0"/>
            <wp:docPr id="16" name="Рисунок 16" descr="https://im3-tub-ru.yandex.net/i?id=33f0a15888bd4049e9e91c6ccf1c3098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3-tub-ru.yandex.net/i?id=33f0a15888bd4049e9e91c6ccf1c3098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6D" w:rsidRPr="00CD676D" w:rsidRDefault="001E654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history="1">
        <w:r w:rsidR="00CD676D"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Медицинская сестра</w:t>
        </w:r>
      </w:hyperlink>
      <w:r w:rsidR="00CD676D"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специалист со средним медицинским образованием. Медицинскую сестру относят к среднему медицинскому персоналу, она выступает помощником врача в лечебно-профилактических учреждениях, выполняет врачебные назначения и осуществляет сестринский процесс. По определению ВОЗ, суть сестринского процесса заключается именно в осуществлении ухода за больными.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 медицинской сестры зависят от типа и профиля лечебного учреждения, где она работает, её должности и характера выполняемой работы.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Существуют следующие должности медицинских сестёр: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медицинская сестра. В настоящее время это специалист с высшим медицинским образованием, оканчивающий факультет высшего сестринского образования медицинского университета. Она занимается вопросами рациональной организации труда, повышением квалификации среднего и младшего медицинского персонала больницы и осуществляет контроль за его работой.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медицинская сестра оказывает помощь заведующему отделением больницы(поликлиники) в административно-хозяйственных вопросах, организует и контролирует работу палатных медицинских сестёр и младшего медицинского персонала.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Палатная медицинская сестра выполняет врачебные назначения больным в закреплённых за ней палатах, наблюдает за состоянием пациентов, осуществляет уход за ними и организует их питание.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Процедурная медицинская сестра выполняет врачебные назначения(</w:t>
      </w:r>
      <w:hyperlink r:id="rId22" w:history="1">
        <w:r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внутримышечные инъекции</w:t>
        </w:r>
      </w:hyperlink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hyperlink r:id="rId23" w:history="1">
        <w:r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внутривенные инъекции</w:t>
        </w:r>
      </w:hyperlink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вливания), помогает при проведении манипуляций, которые имеет право выполнять только врач, проводит взятие крови из вены для биохимических исследований.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Операционная медицинская сестра помогает хирургу при хирургических вмешательствах, подготавливает к операции хирургический инструментарий, шовный и перевязочный материал, бельё.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Участковая медицинская сестра помогает участковому врачу на приёме больных,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проживающих на закреплённом за ним участке, выполняет по назначению врача лечебные процедуры на дому и участвует в проведении профилактических мероприятий.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Медицинские сестры, работающие на приёме больных с врачами узких специальностей (окулистом, невропатологом и др.).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Диетическая медицинская сестра (диетсестра) под руководством врача-диетолога отвечает за организацию и качество </w:t>
      </w:r>
      <w:hyperlink r:id="rId24" w:history="1">
        <w:r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лечебного питания</w:t>
        </w:r>
      </w:hyperlink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составляет меню, контролирует кулинарную обработку и раздачу пищи, а также санитарное состояние кухни и столовой для больных.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 на определённое разделение функций медицинских сестёр, существует круг обязанностей, принятый для среднего медицинского звена в целом.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Выполнение врачебных назначений: инъекции, раздача лекарств, постановка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25" w:history="1">
        <w:r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горчичников</w:t>
        </w:r>
      </w:hyperlink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клизм и пр.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Осуществление сестринского процесса, в том числе: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 Сестринский осмотр – первичный осмотр больного, </w:t>
      </w:r>
      <w:hyperlink r:id="rId26" w:history="1">
        <w:r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определение частоты дыхательных движений (ЧДД)</w:t>
        </w:r>
      </w:hyperlink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hyperlink r:id="rId27" w:history="1">
        <w:r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термометрии</w:t>
        </w:r>
      </w:hyperlink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hyperlink r:id="rId28" w:history="1">
        <w:r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исследование пульса</w:t>
        </w:r>
      </w:hyperlink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hyperlink r:id="rId29" w:history="1">
        <w:r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измерение артериального давления</w:t>
        </w:r>
      </w:hyperlink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пр.;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 Правильный сбор материала для анализов (крови, мокроты, мочи и кала);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2.3 Обеспечение ухода за больными – уход за кожными покровами, глазами, ушами,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полостью рта; контроль за сменой постельного и нательного белья; организация правильного и своевременного питания больных.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Оказание первой доврачебной помощи.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Обеспечение транспортировки больных.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Приём поступивших больных и организация выписки больных.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Осуществление контроля за санитарным состоянием отделений.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Осуществление контроля за соблюдением больными правил внутреннего распорядка лечебных учреждений и выполнением ими правил личной гигиены.</w:t>
      </w:r>
    </w:p>
    <w:p w:rsidR="00CD676D" w:rsidRPr="00CD676D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 Ведение </w:t>
      </w:r>
      <w:hyperlink r:id="rId30" w:history="1">
        <w:r w:rsidRPr="00CD676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медицинской документации</w:t>
        </w:r>
      </w:hyperlink>
      <w:r w:rsidRPr="00CD6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676D" w:rsidRPr="00D43AE0" w:rsidRDefault="00CD676D" w:rsidP="00CD6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CD676D" w:rsidRPr="00D43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54D" w:rsidRDefault="001E654D" w:rsidP="00C566BB">
      <w:pPr>
        <w:spacing w:after="0" w:line="240" w:lineRule="auto"/>
      </w:pPr>
      <w:r>
        <w:separator/>
      </w:r>
    </w:p>
  </w:endnote>
  <w:endnote w:type="continuationSeparator" w:id="0">
    <w:p w:rsidR="001E654D" w:rsidRDefault="001E654D" w:rsidP="00C56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54D" w:rsidRDefault="001E654D" w:rsidP="00C566BB">
      <w:pPr>
        <w:spacing w:after="0" w:line="240" w:lineRule="auto"/>
      </w:pPr>
      <w:r>
        <w:separator/>
      </w:r>
    </w:p>
  </w:footnote>
  <w:footnote w:type="continuationSeparator" w:id="0">
    <w:p w:rsidR="001E654D" w:rsidRDefault="001E654D" w:rsidP="00C56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963FF"/>
    <w:multiLevelType w:val="multilevel"/>
    <w:tmpl w:val="FFB435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54FDA"/>
    <w:multiLevelType w:val="multilevel"/>
    <w:tmpl w:val="499C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0067B9"/>
    <w:multiLevelType w:val="multilevel"/>
    <w:tmpl w:val="E1CCD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71388A"/>
    <w:multiLevelType w:val="multilevel"/>
    <w:tmpl w:val="7B1E8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10325C"/>
    <w:multiLevelType w:val="multilevel"/>
    <w:tmpl w:val="4C48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4C3EB0"/>
    <w:multiLevelType w:val="multilevel"/>
    <w:tmpl w:val="34FC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9F6A46"/>
    <w:multiLevelType w:val="hybridMultilevel"/>
    <w:tmpl w:val="D0586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34F"/>
    <w:rsid w:val="00196C17"/>
    <w:rsid w:val="001B029A"/>
    <w:rsid w:val="001E654D"/>
    <w:rsid w:val="002E1108"/>
    <w:rsid w:val="00313A8C"/>
    <w:rsid w:val="003E5017"/>
    <w:rsid w:val="00470F15"/>
    <w:rsid w:val="004F57CF"/>
    <w:rsid w:val="006372A3"/>
    <w:rsid w:val="0071051C"/>
    <w:rsid w:val="00861FB5"/>
    <w:rsid w:val="008803AD"/>
    <w:rsid w:val="008E467E"/>
    <w:rsid w:val="00956A53"/>
    <w:rsid w:val="00974EB6"/>
    <w:rsid w:val="009F0820"/>
    <w:rsid w:val="00A23270"/>
    <w:rsid w:val="00A35978"/>
    <w:rsid w:val="00A451E5"/>
    <w:rsid w:val="00A47271"/>
    <w:rsid w:val="00A501FE"/>
    <w:rsid w:val="00B30322"/>
    <w:rsid w:val="00B57953"/>
    <w:rsid w:val="00C035F8"/>
    <w:rsid w:val="00C35F0D"/>
    <w:rsid w:val="00C566BB"/>
    <w:rsid w:val="00CD676D"/>
    <w:rsid w:val="00CF3D58"/>
    <w:rsid w:val="00D43AE0"/>
    <w:rsid w:val="00D844C2"/>
    <w:rsid w:val="00EE234F"/>
    <w:rsid w:val="00EE4429"/>
    <w:rsid w:val="00F03AAC"/>
    <w:rsid w:val="00F1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6EB4EA-64FF-4E07-958B-ACC4BFCEC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02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1FB5"/>
    <w:pPr>
      <w:ind w:left="720"/>
      <w:contextualSpacing/>
    </w:pPr>
  </w:style>
  <w:style w:type="character" w:customStyle="1" w:styleId="apple-converted-space">
    <w:name w:val="apple-converted-space"/>
    <w:basedOn w:val="a0"/>
    <w:rsid w:val="00D844C2"/>
  </w:style>
  <w:style w:type="paragraph" w:styleId="a4">
    <w:name w:val="Normal (Web)"/>
    <w:basedOn w:val="a"/>
    <w:uiPriority w:val="99"/>
    <w:semiHidden/>
    <w:unhideWhenUsed/>
    <w:rsid w:val="00C35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35F0D"/>
    <w:rPr>
      <w:b/>
      <w:bCs/>
    </w:rPr>
  </w:style>
  <w:style w:type="character" w:styleId="a6">
    <w:name w:val="Emphasis"/>
    <w:basedOn w:val="a0"/>
    <w:uiPriority w:val="20"/>
    <w:qFormat/>
    <w:rsid w:val="00C35F0D"/>
    <w:rPr>
      <w:i/>
      <w:iCs/>
    </w:rPr>
  </w:style>
  <w:style w:type="character" w:styleId="a7">
    <w:name w:val="Hyperlink"/>
    <w:basedOn w:val="a0"/>
    <w:uiPriority w:val="99"/>
    <w:semiHidden/>
    <w:unhideWhenUsed/>
    <w:rsid w:val="00A23270"/>
    <w:rPr>
      <w:color w:val="0000FF"/>
      <w:u w:val="single"/>
    </w:rPr>
  </w:style>
  <w:style w:type="paragraph" w:customStyle="1" w:styleId="21">
    <w:name w:val="21"/>
    <w:basedOn w:val="a"/>
    <w:rsid w:val="002E1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0">
    <w:name w:val="30"/>
    <w:basedOn w:val="a"/>
    <w:rsid w:val="002E1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2E1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56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66BB"/>
  </w:style>
  <w:style w:type="paragraph" w:styleId="aa">
    <w:name w:val="footer"/>
    <w:basedOn w:val="a"/>
    <w:link w:val="ab"/>
    <w:uiPriority w:val="99"/>
    <w:unhideWhenUsed/>
    <w:rsid w:val="00C56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66BB"/>
  </w:style>
  <w:style w:type="character" w:customStyle="1" w:styleId="10">
    <w:name w:val="Заголовок 1 Знак"/>
    <w:basedOn w:val="a0"/>
    <w:link w:val="1"/>
    <w:uiPriority w:val="9"/>
    <w:rsid w:val="001B02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yamedsestra.ru/index.php?option=com_content&amp;view=article&amp;id=9:2010-06-02-12-48-18&amp;catid=1:2010-06-01-17-41-22&amp;Itemid=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yamedsestra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yamedsestra.ru/index.php?option=com_content&amp;view=article&amp;id=41:2010-07-30-07-08-16&amp;catid=1:2010-06-01-17-41-22&amp;Itemid=3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yamedsestra.ru/index.php?option=com_content&amp;view=article&amp;id=10:2010-06-02-12-59-12&amp;catid=1:2010-06-01-17-41-22&amp;Itemid=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yamedsestra.ru/index.php?option=com_content&amp;view=category&amp;id=5&amp;Itemid=11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yamedsestra.ru/index.php?option=com_content&amp;view=article&amp;id=19:2010-06-02-15-24-19&amp;catid=1:2010-06-01-17-41-22&amp;Itemid=3" TargetMode="External"/><Relationship Id="rId28" Type="http://schemas.openxmlformats.org/officeDocument/2006/relationships/hyperlink" Target="http://yamedsestra.ru/index.php?option=com_content&amp;view=article&amp;id=8:2010-06-02-12-37-20&amp;catid=1:2010-06-01-17-41-22&amp;Itemid=3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yamedsestra.ru/index.php?option=com_content&amp;view=article&amp;id=18:2010-06-02-15-14-26&amp;catid=1:2010-06-01-17-41-22&amp;Itemid=3" TargetMode="External"/><Relationship Id="rId27" Type="http://schemas.openxmlformats.org/officeDocument/2006/relationships/hyperlink" Target="http://yamedsestra.ru/index.php?option=com_content&amp;view=article&amp;id=5:2010-06-01-16-17-07&amp;catid=1:2010-06-01-17-41-22&amp;Itemid=3" TargetMode="External"/><Relationship Id="rId30" Type="http://schemas.openxmlformats.org/officeDocument/2006/relationships/hyperlink" Target="http://yamedsestra.ru/index.php?option=com_content&amp;view=article&amp;id=69&amp;Itemid=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21</Pages>
  <Words>3789</Words>
  <Characters>21598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19</cp:revision>
  <dcterms:created xsi:type="dcterms:W3CDTF">2016-09-14T14:53:00Z</dcterms:created>
  <dcterms:modified xsi:type="dcterms:W3CDTF">2016-10-05T08:40:00Z</dcterms:modified>
</cp:coreProperties>
</file>