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EB" w:rsidRPr="00EB63E2" w:rsidRDefault="00017211" w:rsidP="00EB63E2">
      <w:pPr>
        <w:spacing w:after="0" w:line="360" w:lineRule="auto"/>
        <w:ind w:firstLine="709"/>
        <w:jc w:val="center"/>
        <w:rPr>
          <w:rFonts w:ascii="Times New Roman" w:hAnsi="Times New Roman" w:cs="Times New Roman"/>
          <w:sz w:val="28"/>
          <w:szCs w:val="28"/>
        </w:rPr>
      </w:pPr>
      <w:bookmarkStart w:id="0" w:name="_GoBack"/>
      <w:bookmarkEnd w:id="0"/>
      <w:r w:rsidRPr="00EB63E2">
        <w:rPr>
          <w:rFonts w:ascii="Times New Roman" w:hAnsi="Times New Roman" w:cs="Times New Roman"/>
          <w:sz w:val="28"/>
          <w:szCs w:val="28"/>
        </w:rPr>
        <w:t>Биоэтические аспекты генетических исследований, медико</w:t>
      </w:r>
      <w:r w:rsidR="007D4C69" w:rsidRPr="00EB63E2">
        <w:rPr>
          <w:rFonts w:ascii="Times New Roman" w:hAnsi="Times New Roman" w:cs="Times New Roman"/>
          <w:sz w:val="28"/>
          <w:szCs w:val="28"/>
        </w:rPr>
        <w:t>-генетического консультирования</w:t>
      </w:r>
    </w:p>
    <w:p w:rsidR="007D4C69" w:rsidRPr="00EB63E2" w:rsidRDefault="00017211" w:rsidP="00EB63E2">
      <w:pPr>
        <w:spacing w:after="0" w:line="360" w:lineRule="auto"/>
        <w:ind w:firstLine="709"/>
        <w:jc w:val="right"/>
        <w:rPr>
          <w:rFonts w:ascii="Times New Roman" w:hAnsi="Times New Roman" w:cs="Times New Roman"/>
          <w:sz w:val="28"/>
          <w:szCs w:val="28"/>
        </w:rPr>
      </w:pPr>
      <w:r w:rsidRPr="00EB63E2">
        <w:rPr>
          <w:rFonts w:ascii="Times New Roman" w:hAnsi="Times New Roman" w:cs="Times New Roman"/>
          <w:sz w:val="28"/>
          <w:szCs w:val="28"/>
        </w:rPr>
        <w:t xml:space="preserve">Студентка 112 группы Михайлова К.С. </w:t>
      </w:r>
    </w:p>
    <w:p w:rsidR="00017211" w:rsidRPr="00EB63E2" w:rsidRDefault="00283D4D" w:rsidP="00283D4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17211" w:rsidRPr="00EB63E2">
        <w:rPr>
          <w:rFonts w:ascii="Times New Roman" w:hAnsi="Times New Roman" w:cs="Times New Roman"/>
          <w:sz w:val="28"/>
          <w:szCs w:val="28"/>
        </w:rPr>
        <w:t>Руководитель: Пеккер И.А</w:t>
      </w:r>
      <w:r w:rsidR="007D4C69" w:rsidRPr="00EB63E2">
        <w:rPr>
          <w:rFonts w:ascii="Times New Roman" w:hAnsi="Times New Roman" w:cs="Times New Roman"/>
          <w:sz w:val="28"/>
          <w:szCs w:val="28"/>
        </w:rPr>
        <w:t>. к.ф.н.</w:t>
      </w:r>
    </w:p>
    <w:p w:rsidR="00FF2EE0" w:rsidRPr="00FF2EE0" w:rsidRDefault="00FF2EE0" w:rsidP="00FF2EE0">
      <w:pPr>
        <w:spacing w:after="0" w:line="360" w:lineRule="auto"/>
        <w:ind w:firstLine="709"/>
        <w:jc w:val="both"/>
        <w:rPr>
          <w:rFonts w:ascii="Times New Roman" w:hAnsi="Times New Roman" w:cs="Times New Roman"/>
          <w:sz w:val="28"/>
          <w:szCs w:val="28"/>
        </w:rPr>
      </w:pPr>
      <w:r w:rsidRPr="00FF2EE0">
        <w:rPr>
          <w:rFonts w:ascii="Times New Roman" w:hAnsi="Times New Roman" w:cs="Times New Roman"/>
          <w:sz w:val="28"/>
          <w:szCs w:val="28"/>
        </w:rPr>
        <w:t>Исследования человеческой истории и предыстории выявили системную зависимость между тремя переменными: технологическим потенциалом, качеством культурно-психологических регуляторов поведения и внутренней устойчивостью социального организма.</w:t>
      </w:r>
    </w:p>
    <w:p w:rsidR="00FF2EE0" w:rsidRDefault="00FF2EE0" w:rsidP="00FF2EE0">
      <w:pPr>
        <w:spacing w:after="0" w:line="360" w:lineRule="auto"/>
        <w:ind w:firstLine="709"/>
        <w:jc w:val="both"/>
        <w:rPr>
          <w:rFonts w:ascii="Times New Roman" w:hAnsi="Times New Roman" w:cs="Times New Roman"/>
          <w:sz w:val="28"/>
          <w:szCs w:val="28"/>
        </w:rPr>
      </w:pPr>
      <w:r w:rsidRPr="00FF2EE0">
        <w:rPr>
          <w:rFonts w:ascii="Times New Roman" w:hAnsi="Times New Roman" w:cs="Times New Roman"/>
          <w:sz w:val="28"/>
          <w:szCs w:val="28"/>
        </w:rPr>
        <w:t>Закон техно-гуманитарного баланса гласит, что чем выше мощь производственных и боевых технологий, тем более совершенные средства культурной регуляции необходимы для сохранения общества. С нарушением техно-гуманитарного баланса в массовом сознании складывался специ</w:t>
      </w:r>
      <w:r>
        <w:rPr>
          <w:rFonts w:ascii="Times New Roman" w:hAnsi="Times New Roman" w:cs="Times New Roman"/>
          <w:sz w:val="28"/>
          <w:szCs w:val="28"/>
        </w:rPr>
        <w:t>фический предкризисный синдром-</w:t>
      </w:r>
      <w:r w:rsidR="00D92CA9">
        <w:rPr>
          <w:rFonts w:ascii="Times New Roman" w:hAnsi="Times New Roman" w:cs="Times New Roman"/>
          <w:sz w:val="28"/>
          <w:szCs w:val="28"/>
        </w:rPr>
        <w:t xml:space="preserve"> </w:t>
      </w:r>
      <w:r>
        <w:rPr>
          <w:rFonts w:ascii="Times New Roman" w:hAnsi="Times New Roman" w:cs="Times New Roman"/>
          <w:sz w:val="28"/>
          <w:szCs w:val="28"/>
        </w:rPr>
        <w:t xml:space="preserve">эйфория, </w:t>
      </w:r>
      <w:r w:rsidRPr="00FF2EE0">
        <w:rPr>
          <w:rFonts w:ascii="Times New Roman" w:hAnsi="Times New Roman" w:cs="Times New Roman"/>
          <w:sz w:val="28"/>
          <w:szCs w:val="28"/>
        </w:rPr>
        <w:t>ощущение вседозволенности и безнаказанности и т.д., - который с удивительным постоянством воспроизводился в разных эпохах и культурах, сопровождая всплески иррациональной экологической и геополитической агрессии</w:t>
      </w:r>
      <w:r w:rsidRPr="008A6E43">
        <w:rPr>
          <w:rFonts w:ascii="Times New Roman" w:hAnsi="Times New Roman" w:cs="Times New Roman"/>
          <w:sz w:val="28"/>
          <w:szCs w:val="28"/>
        </w:rPr>
        <w:t>[</w:t>
      </w:r>
      <w:r w:rsidR="00F8592E">
        <w:rPr>
          <w:rFonts w:ascii="Times New Roman" w:hAnsi="Times New Roman" w:cs="Times New Roman"/>
          <w:sz w:val="28"/>
          <w:szCs w:val="28"/>
        </w:rPr>
        <w:t>2</w:t>
      </w:r>
      <w:r w:rsidRPr="008A6E43">
        <w:rPr>
          <w:rFonts w:ascii="Times New Roman" w:hAnsi="Times New Roman" w:cs="Times New Roman"/>
          <w:sz w:val="28"/>
          <w:szCs w:val="28"/>
        </w:rPr>
        <w:t>;3].</w:t>
      </w:r>
    </w:p>
    <w:p w:rsidR="00984C90" w:rsidRPr="00EB63E2" w:rsidRDefault="00762F3C" w:rsidP="00FF2EE0">
      <w:pPr>
        <w:spacing w:after="0" w:line="360" w:lineRule="auto"/>
        <w:ind w:firstLine="709"/>
        <w:jc w:val="both"/>
        <w:rPr>
          <w:rFonts w:ascii="Times New Roman" w:hAnsi="Times New Roman" w:cs="Times New Roman"/>
          <w:bCs/>
          <w:sz w:val="28"/>
          <w:szCs w:val="28"/>
        </w:rPr>
      </w:pPr>
      <w:r w:rsidRPr="00EB63E2">
        <w:rPr>
          <w:rFonts w:ascii="Times New Roman" w:hAnsi="Times New Roman" w:cs="Times New Roman"/>
          <w:sz w:val="28"/>
          <w:szCs w:val="28"/>
        </w:rPr>
        <w:t>Человечество шагает вслед за технологиями и их изменениями, по этой причине биологическая составляющая человека т</w:t>
      </w:r>
      <w:r w:rsidR="002348DA">
        <w:rPr>
          <w:rFonts w:ascii="Times New Roman" w:hAnsi="Times New Roman" w:cs="Times New Roman"/>
          <w:sz w:val="28"/>
          <w:szCs w:val="28"/>
        </w:rPr>
        <w:t xml:space="preserve">акже претерпевает инновационные </w:t>
      </w:r>
      <w:r w:rsidRPr="00EB63E2">
        <w:rPr>
          <w:rFonts w:ascii="Times New Roman" w:hAnsi="Times New Roman" w:cs="Times New Roman"/>
          <w:sz w:val="28"/>
          <w:szCs w:val="28"/>
        </w:rPr>
        <w:t>изменения</w:t>
      </w:r>
      <w:r w:rsidR="00984C90" w:rsidRPr="008A6E43">
        <w:rPr>
          <w:rFonts w:ascii="Times New Roman" w:hAnsi="Times New Roman" w:cs="Times New Roman"/>
          <w:sz w:val="28"/>
          <w:szCs w:val="28"/>
        </w:rPr>
        <w:t>[</w:t>
      </w:r>
      <w:r w:rsidR="00F8592E">
        <w:rPr>
          <w:rFonts w:ascii="Times New Roman" w:hAnsi="Times New Roman" w:cs="Times New Roman"/>
          <w:sz w:val="28"/>
          <w:szCs w:val="28"/>
        </w:rPr>
        <w:t>5</w:t>
      </w:r>
      <w:r w:rsidR="00984C90" w:rsidRPr="008A6E43">
        <w:rPr>
          <w:rFonts w:ascii="Times New Roman" w:hAnsi="Times New Roman" w:cs="Times New Roman"/>
          <w:sz w:val="28"/>
          <w:szCs w:val="28"/>
        </w:rPr>
        <w:t>].</w:t>
      </w:r>
      <w:r w:rsidR="00FF2EE0">
        <w:rPr>
          <w:rFonts w:ascii="Times New Roman" w:hAnsi="Times New Roman" w:cs="Times New Roman"/>
          <w:sz w:val="28"/>
          <w:szCs w:val="28"/>
        </w:rPr>
        <w:t xml:space="preserve"> </w:t>
      </w:r>
    </w:p>
    <w:p w:rsidR="009240DE" w:rsidRPr="00FF2EE0" w:rsidRDefault="009240DE" w:rsidP="00EB63E2">
      <w:pPr>
        <w:spacing w:after="0" w:line="360" w:lineRule="auto"/>
        <w:ind w:firstLine="709"/>
        <w:jc w:val="both"/>
        <w:rPr>
          <w:rFonts w:ascii="Times New Roman" w:hAnsi="Times New Roman" w:cs="Times New Roman"/>
          <w:sz w:val="28"/>
          <w:szCs w:val="28"/>
        </w:rPr>
      </w:pPr>
      <w:r w:rsidRPr="00FF2EE0">
        <w:rPr>
          <w:rFonts w:ascii="Times New Roman" w:hAnsi="Times New Roman" w:cs="Times New Roman"/>
          <w:sz w:val="28"/>
          <w:szCs w:val="28"/>
        </w:rPr>
        <w:t>Главным результатом биоэтических разработок становится своевременное обсуждение морально-правовых проблем, возникающих в новых областях науки и практики. В генетике человека четко прослеживаются непосредственная связь научных исследований с этическими вопросами, а также зависимость научных поисков от этического смысла их конечных результатов. Генетика шагнула вперед настолько, что человек рано или поздно сможет определять свою биологическую судьбу. В связи с этим использование всех потенциальных возможностей медицинской генетики реально только при строгом соблюдении этических норм.</w:t>
      </w:r>
    </w:p>
    <w:p w:rsidR="009240DE" w:rsidRPr="00FF2EE0" w:rsidRDefault="009240DE" w:rsidP="00EB63E2">
      <w:pPr>
        <w:spacing w:after="0" w:line="360" w:lineRule="auto"/>
        <w:ind w:firstLine="709"/>
        <w:jc w:val="both"/>
        <w:rPr>
          <w:rFonts w:ascii="Times New Roman" w:hAnsi="Times New Roman" w:cs="Times New Roman"/>
          <w:sz w:val="28"/>
          <w:szCs w:val="28"/>
        </w:rPr>
      </w:pPr>
      <w:r w:rsidRPr="00FF2EE0">
        <w:rPr>
          <w:rFonts w:ascii="Times New Roman" w:hAnsi="Times New Roman" w:cs="Times New Roman"/>
          <w:sz w:val="28"/>
          <w:szCs w:val="28"/>
        </w:rPr>
        <w:t>Прогресс медицинской генетики поста</w:t>
      </w:r>
      <w:r w:rsidR="00FF2EE0">
        <w:rPr>
          <w:rFonts w:ascii="Times New Roman" w:hAnsi="Times New Roman" w:cs="Times New Roman"/>
          <w:sz w:val="28"/>
          <w:szCs w:val="28"/>
        </w:rPr>
        <w:t>вил этические вопросы в связи с</w:t>
      </w:r>
    </w:p>
    <w:p w:rsidR="009240DE" w:rsidRPr="00FF2EE0" w:rsidRDefault="009240DE" w:rsidP="00FF2EE0">
      <w:pPr>
        <w:spacing w:after="0" w:line="360" w:lineRule="auto"/>
        <w:jc w:val="both"/>
        <w:rPr>
          <w:rFonts w:ascii="Times New Roman" w:hAnsi="Times New Roman" w:cs="Times New Roman"/>
          <w:sz w:val="28"/>
          <w:szCs w:val="28"/>
        </w:rPr>
      </w:pPr>
      <w:r w:rsidRPr="00FF2EE0">
        <w:rPr>
          <w:rFonts w:ascii="Times New Roman" w:hAnsi="Times New Roman" w:cs="Times New Roman"/>
          <w:sz w:val="28"/>
          <w:szCs w:val="28"/>
        </w:rPr>
        <w:lastRenderedPageBreak/>
        <w:t>генной инженерией (генодиагностика и генотерапия); разработкой методов ранней диаг</w:t>
      </w:r>
      <w:r w:rsidR="00FF2EE0">
        <w:rPr>
          <w:rFonts w:ascii="Times New Roman" w:hAnsi="Times New Roman" w:cs="Times New Roman"/>
          <w:sz w:val="28"/>
          <w:szCs w:val="28"/>
        </w:rPr>
        <w:t>ностики наследственных болезней;</w:t>
      </w:r>
      <w:r w:rsidRPr="00FF2EE0">
        <w:rPr>
          <w:rFonts w:ascii="Times New Roman" w:hAnsi="Times New Roman" w:cs="Times New Roman"/>
          <w:sz w:val="28"/>
          <w:szCs w:val="28"/>
        </w:rPr>
        <w:t> новыми возможностями медико-генетического консультирования (оценка гетерозиготных состояний, оплодотворение in vitro и др.); пренатальной и предымплантационной диагностикой наследственных болезней</w:t>
      </w:r>
      <w:r w:rsidR="00FF2EE0">
        <w:rPr>
          <w:rFonts w:ascii="Times New Roman" w:hAnsi="Times New Roman" w:cs="Times New Roman"/>
          <w:sz w:val="28"/>
          <w:szCs w:val="28"/>
        </w:rPr>
        <w:t>;</w:t>
      </w:r>
      <w:r w:rsidRPr="00FF2EE0">
        <w:rPr>
          <w:rFonts w:ascii="Times New Roman" w:hAnsi="Times New Roman" w:cs="Times New Roman"/>
          <w:sz w:val="28"/>
          <w:szCs w:val="28"/>
        </w:rPr>
        <w:t> охраной наследственности человека от повреждающего действия новых факторов окружающей среды.</w:t>
      </w:r>
    </w:p>
    <w:tbl>
      <w:tblPr>
        <w:tblW w:w="0" w:type="auto"/>
        <w:tblCellSpacing w:w="0" w:type="dxa"/>
        <w:tblCellMar>
          <w:left w:w="0" w:type="dxa"/>
          <w:right w:w="0" w:type="dxa"/>
        </w:tblCellMar>
        <w:tblLook w:val="04A0" w:firstRow="1" w:lastRow="0" w:firstColumn="1" w:lastColumn="0" w:noHBand="0" w:noVBand="1"/>
      </w:tblPr>
      <w:tblGrid>
        <w:gridCol w:w="6"/>
      </w:tblGrid>
      <w:tr w:rsidR="009240DE" w:rsidRPr="00FF2EE0" w:rsidTr="009240DE">
        <w:trPr>
          <w:tblCellSpacing w:w="0" w:type="dxa"/>
        </w:trPr>
        <w:tc>
          <w:tcPr>
            <w:tcW w:w="0" w:type="auto"/>
            <w:vAlign w:val="center"/>
            <w:hideMark/>
          </w:tcPr>
          <w:p w:rsidR="009240DE" w:rsidRPr="00FF2EE0" w:rsidRDefault="009240DE" w:rsidP="00EB63E2">
            <w:pPr>
              <w:spacing w:after="0" w:line="360" w:lineRule="auto"/>
              <w:ind w:firstLine="709"/>
              <w:jc w:val="both"/>
              <w:rPr>
                <w:rFonts w:ascii="Times New Roman" w:hAnsi="Times New Roman" w:cs="Times New Roman"/>
                <w:sz w:val="28"/>
                <w:szCs w:val="28"/>
              </w:rPr>
            </w:pPr>
          </w:p>
        </w:tc>
      </w:tr>
    </w:tbl>
    <w:p w:rsidR="0058065C" w:rsidRDefault="009240DE" w:rsidP="0058065C">
      <w:pPr>
        <w:spacing w:after="0" w:line="360" w:lineRule="auto"/>
        <w:ind w:firstLine="709"/>
        <w:jc w:val="both"/>
      </w:pPr>
      <w:r w:rsidRPr="00FF2EE0">
        <w:rPr>
          <w:rFonts w:ascii="Times New Roman" w:hAnsi="Times New Roman" w:cs="Times New Roman"/>
          <w:sz w:val="28"/>
          <w:szCs w:val="28"/>
        </w:rPr>
        <w:t xml:space="preserve">Поскольку медицинская генетика имеет дело с больным человеком или его семьей, она должна опираться на выработанные и проверенные веками принципы </w:t>
      </w:r>
      <w:r w:rsidRPr="0058065C">
        <w:rPr>
          <w:rFonts w:ascii="Times New Roman" w:hAnsi="Times New Roman" w:cs="Times New Roman"/>
          <w:bCs/>
          <w:sz w:val="28"/>
          <w:szCs w:val="28"/>
        </w:rPr>
        <w:t>медицинской деонтологии.</w:t>
      </w:r>
      <w:r w:rsidR="0058065C" w:rsidRPr="0058065C">
        <w:t xml:space="preserve"> </w:t>
      </w:r>
    </w:p>
    <w:p w:rsidR="00AE647B" w:rsidRPr="0058065C" w:rsidRDefault="0058065C" w:rsidP="0058065C">
      <w:pPr>
        <w:spacing w:after="0" w:line="360" w:lineRule="auto"/>
        <w:ind w:firstLine="709"/>
        <w:jc w:val="both"/>
        <w:rPr>
          <w:rFonts w:ascii="Times New Roman" w:hAnsi="Times New Roman" w:cs="Times New Roman"/>
          <w:bCs/>
          <w:sz w:val="28"/>
          <w:szCs w:val="28"/>
        </w:rPr>
      </w:pPr>
      <w:r w:rsidRPr="0058065C">
        <w:rPr>
          <w:rFonts w:ascii="Times New Roman" w:hAnsi="Times New Roman" w:cs="Times New Roman"/>
          <w:bCs/>
          <w:sz w:val="28"/>
          <w:szCs w:val="28"/>
        </w:rPr>
        <w:t>Однако в современных условиях этого недостаточно, потому что в биоэтике возникают новые вопросы: внедрение принципиально новых медицинских и генетических технологий (искусственное оплодотворение, суррогатное материнство, пренатальная диагностика, генетическое тестирование донора, генотерапия) стало массовым в медицинской практике; медико-генетическая помощь и генетические технологии все больше коммерциализируются как на Западе, так и у нас в стране; появились новые формы взаимоотношений врача и пациента, формируются общества пациентов и их родителей (с болезнью Дауна, муковисцидозом, фенилкетонурией и др.); потребовалось этическое и правовое регулирование научных исследований, их направлений и итогов, поскольку они затрагивают интересы общества</w:t>
      </w:r>
      <w:r>
        <w:rPr>
          <w:rFonts w:ascii="Times New Roman" w:hAnsi="Times New Roman" w:cs="Times New Roman"/>
          <w:bCs/>
          <w:sz w:val="28"/>
          <w:szCs w:val="28"/>
        </w:rPr>
        <w:t xml:space="preserve"> </w:t>
      </w:r>
      <w:r w:rsidRPr="0058065C">
        <w:rPr>
          <w:rFonts w:ascii="Times New Roman" w:hAnsi="Times New Roman" w:cs="Times New Roman"/>
          <w:bCs/>
          <w:sz w:val="28"/>
          <w:szCs w:val="28"/>
        </w:rPr>
        <w:t>(дополнительное финансирование и т.д.).</w:t>
      </w:r>
      <w:r w:rsidR="009240DE" w:rsidRPr="0058065C">
        <w:rPr>
          <w:rFonts w:ascii="Times New Roman" w:hAnsi="Times New Roman" w:cs="Times New Roman"/>
          <w:bCs/>
          <w:sz w:val="28"/>
          <w:szCs w:val="28"/>
        </w:rPr>
        <w:t xml:space="preserve"> </w:t>
      </w:r>
    </w:p>
    <w:p w:rsidR="00EB63E2" w:rsidRPr="00FF2EE0" w:rsidRDefault="00762F3C" w:rsidP="00EB63E2">
      <w:pPr>
        <w:spacing w:after="0" w:line="360" w:lineRule="auto"/>
        <w:ind w:firstLine="709"/>
        <w:jc w:val="both"/>
        <w:rPr>
          <w:rFonts w:ascii="Times New Roman" w:hAnsi="Times New Roman" w:cs="Times New Roman"/>
          <w:sz w:val="28"/>
          <w:szCs w:val="28"/>
        </w:rPr>
      </w:pPr>
      <w:r w:rsidRPr="00EB63E2">
        <w:rPr>
          <w:rFonts w:ascii="Times New Roman" w:hAnsi="Times New Roman" w:cs="Times New Roman"/>
          <w:sz w:val="28"/>
          <w:szCs w:val="28"/>
        </w:rPr>
        <w:t xml:space="preserve">Исходя из выше перечисленного, целью нашего исследования является оценка биоэтических аспектов генетических исследований  </w:t>
      </w:r>
      <w:r w:rsidRPr="00FF2EE0">
        <w:rPr>
          <w:rFonts w:ascii="Times New Roman" w:hAnsi="Times New Roman" w:cs="Times New Roman"/>
          <w:sz w:val="28"/>
          <w:szCs w:val="28"/>
        </w:rPr>
        <w:t>на примере терапевтического клонирования</w:t>
      </w:r>
      <w:r w:rsidR="007C054B" w:rsidRPr="00FF2EE0">
        <w:rPr>
          <w:rFonts w:ascii="Times New Roman" w:hAnsi="Times New Roman" w:cs="Times New Roman"/>
          <w:sz w:val="28"/>
          <w:szCs w:val="28"/>
        </w:rPr>
        <w:t xml:space="preserve"> и создания генетического паспорта.</w:t>
      </w:r>
    </w:p>
    <w:p w:rsidR="00EB63E2" w:rsidRPr="00EB63E2" w:rsidRDefault="00EB63E2" w:rsidP="00EB63E2">
      <w:pPr>
        <w:spacing w:after="0" w:line="360" w:lineRule="auto"/>
        <w:ind w:firstLine="709"/>
        <w:jc w:val="both"/>
        <w:rPr>
          <w:rFonts w:ascii="Times New Roman" w:hAnsi="Times New Roman" w:cs="Times New Roman"/>
          <w:sz w:val="28"/>
          <w:szCs w:val="28"/>
        </w:rPr>
      </w:pPr>
      <w:r w:rsidRPr="00EB63E2">
        <w:rPr>
          <w:rFonts w:ascii="Times New Roman" w:hAnsi="Times New Roman" w:cs="Times New Roman"/>
          <w:sz w:val="28"/>
          <w:szCs w:val="28"/>
        </w:rPr>
        <w:t xml:space="preserve">В терапевтическом клонировании используется процесс, известный как пересадка ядер соматических клеток, (замена ядра клетки, исследовательское клонирование и клонирование эмбриона), состоящий в изъятии яйцеклетки (ооцита) из которой было удалено ядро, и замена этого ядра ДНК другого организма. После многих митотических делений культуры (митозов культуры), данная клетка образует бластоцисту (раннюю стадию эмбриона </w:t>
      </w:r>
      <w:r w:rsidRPr="00EB63E2">
        <w:rPr>
          <w:rFonts w:ascii="Times New Roman" w:hAnsi="Times New Roman" w:cs="Times New Roman"/>
          <w:sz w:val="28"/>
          <w:szCs w:val="28"/>
        </w:rPr>
        <w:lastRenderedPageBreak/>
        <w:t xml:space="preserve">состоящую из приблизительно 100 клеток) с ДНК почти идентичным первичному организму. </w:t>
      </w:r>
    </w:p>
    <w:p w:rsidR="00124DFA" w:rsidRPr="00EB63E2" w:rsidRDefault="00EB63E2" w:rsidP="00EB63E2">
      <w:pPr>
        <w:spacing w:after="0" w:line="360" w:lineRule="auto"/>
        <w:ind w:firstLine="709"/>
        <w:jc w:val="both"/>
        <w:rPr>
          <w:rFonts w:ascii="Times New Roman" w:hAnsi="Times New Roman" w:cs="Times New Roman"/>
          <w:sz w:val="28"/>
          <w:szCs w:val="28"/>
        </w:rPr>
      </w:pPr>
      <w:r w:rsidRPr="00EB63E2">
        <w:rPr>
          <w:rFonts w:ascii="Times New Roman" w:hAnsi="Times New Roman" w:cs="Times New Roman"/>
          <w:sz w:val="28"/>
          <w:szCs w:val="28"/>
        </w:rPr>
        <w:t xml:space="preserve">Цель данной процедуры </w:t>
      </w:r>
      <w:r>
        <w:rPr>
          <w:rFonts w:ascii="Times New Roman" w:hAnsi="Times New Roman" w:cs="Times New Roman"/>
          <w:sz w:val="28"/>
          <w:szCs w:val="28"/>
        </w:rPr>
        <w:t>-</w:t>
      </w:r>
      <w:r w:rsidRPr="00EB63E2">
        <w:rPr>
          <w:rFonts w:ascii="Times New Roman" w:hAnsi="Times New Roman" w:cs="Times New Roman"/>
          <w:sz w:val="28"/>
          <w:szCs w:val="28"/>
        </w:rPr>
        <w:t xml:space="preserve"> получение стволовых клеток, генетически совместимых с донорским организмом. Например, из ДНК больного болезнью Паркинсона можно получить эмбриональные стволовые клетки, которые можно использовать для его лечения, при этом они не будут отторгаться иммунной системой больного</w:t>
      </w:r>
      <w:r w:rsidR="00F8592E" w:rsidRPr="00F8592E">
        <w:rPr>
          <w:rFonts w:ascii="Times New Roman" w:hAnsi="Times New Roman" w:cs="Times New Roman"/>
          <w:sz w:val="28"/>
          <w:szCs w:val="28"/>
        </w:rPr>
        <w:t>[</w:t>
      </w:r>
      <w:r w:rsidR="00F8592E">
        <w:rPr>
          <w:rFonts w:ascii="Times New Roman" w:hAnsi="Times New Roman" w:cs="Times New Roman"/>
          <w:sz w:val="28"/>
          <w:szCs w:val="28"/>
        </w:rPr>
        <w:t>4</w:t>
      </w:r>
      <w:r w:rsidR="00F8592E" w:rsidRPr="00F8592E">
        <w:rPr>
          <w:rFonts w:ascii="Times New Roman" w:hAnsi="Times New Roman" w:cs="Times New Roman"/>
          <w:sz w:val="28"/>
          <w:szCs w:val="28"/>
        </w:rPr>
        <w:t>].</w:t>
      </w:r>
      <w:r w:rsidR="00124DFA" w:rsidRPr="00EB63E2">
        <w:rPr>
          <w:rFonts w:ascii="Times New Roman" w:hAnsi="Times New Roman" w:cs="Times New Roman"/>
          <w:sz w:val="28"/>
          <w:szCs w:val="28"/>
        </w:rPr>
        <w:t xml:space="preserve"> </w:t>
      </w:r>
    </w:p>
    <w:p w:rsidR="0058065C" w:rsidRDefault="00124DFA" w:rsidP="00EB63E2">
      <w:pPr>
        <w:pStyle w:val="a6"/>
        <w:spacing w:before="0" w:beforeAutospacing="0" w:after="0" w:afterAutospacing="0" w:line="360" w:lineRule="auto"/>
        <w:ind w:firstLine="709"/>
        <w:jc w:val="both"/>
        <w:rPr>
          <w:sz w:val="28"/>
          <w:szCs w:val="28"/>
        </w:rPr>
      </w:pPr>
      <w:r w:rsidRPr="00EB63E2">
        <w:rPr>
          <w:sz w:val="28"/>
          <w:szCs w:val="28"/>
        </w:rPr>
        <w:t xml:space="preserve">Потенциал для применения терапевтического клонирования в области </w:t>
      </w:r>
      <w:r w:rsidR="0058065C" w:rsidRPr="0058065C">
        <w:rPr>
          <w:sz w:val="28"/>
          <w:szCs w:val="28"/>
        </w:rPr>
        <w:t>медицины</w:t>
      </w:r>
      <w:r w:rsidR="0058065C">
        <w:rPr>
          <w:sz w:val="28"/>
          <w:szCs w:val="28"/>
        </w:rPr>
        <w:t xml:space="preserve"> </w:t>
      </w:r>
      <w:r w:rsidRPr="00EB63E2">
        <w:rPr>
          <w:sz w:val="28"/>
          <w:szCs w:val="28"/>
        </w:rPr>
        <w:t xml:space="preserve">просто огромен. Некоторые противники терапевтического клонирования выступают против того факта, что данная процедура использует человеческие эмбрионы, при этом разрушая их. </w:t>
      </w:r>
      <w:r w:rsidR="0058065C" w:rsidRPr="0058065C">
        <w:rPr>
          <w:sz w:val="28"/>
          <w:szCs w:val="28"/>
        </w:rPr>
        <w:t xml:space="preserve">Другим же кажется, что подобный подход инструментализирует человеческую жизнь или, что тяжело будет разрешить терапевтическое клонирование, не разрешая при этом репродуктивного клонирования </w:t>
      </w:r>
    </w:p>
    <w:p w:rsidR="00283D4D" w:rsidRDefault="00283D4D" w:rsidP="00283D4D">
      <w:pPr>
        <w:pStyle w:val="a6"/>
        <w:spacing w:before="0" w:beforeAutospacing="0" w:after="0" w:afterAutospacing="0" w:line="360" w:lineRule="auto"/>
        <w:ind w:firstLine="709"/>
        <w:jc w:val="both"/>
        <w:rPr>
          <w:sz w:val="28"/>
          <w:szCs w:val="28"/>
        </w:rPr>
      </w:pPr>
      <w:r w:rsidRPr="0058065C">
        <w:rPr>
          <w:sz w:val="28"/>
          <w:szCs w:val="28"/>
        </w:rPr>
        <w:t xml:space="preserve">В Великобритании терапевтическое клонирование разрешено в научно-исследовательских целях и включено в Human Fertilization and Embryology Act (Акт об Оплодотворении и клонировании человека) в 2001 году. </w:t>
      </w:r>
    </w:p>
    <w:p w:rsidR="00124DFA" w:rsidRPr="00EB63E2" w:rsidRDefault="0058065C" w:rsidP="00EB63E2">
      <w:pPr>
        <w:pStyle w:val="a6"/>
        <w:spacing w:before="0" w:beforeAutospacing="0" w:after="0" w:afterAutospacing="0" w:line="360" w:lineRule="auto"/>
        <w:ind w:firstLine="709"/>
        <w:jc w:val="both"/>
        <w:rPr>
          <w:sz w:val="28"/>
          <w:szCs w:val="28"/>
        </w:rPr>
      </w:pPr>
      <w:r w:rsidRPr="0058065C">
        <w:rPr>
          <w:sz w:val="28"/>
          <w:szCs w:val="28"/>
        </w:rPr>
        <w:t>По данным 2006 года клонирование в терапевтических целях применяют в Великобритании, Бельгии и Швеции. В Японии, Сингапуре, Израиле и Корее разрешены исследования в этой области</w:t>
      </w:r>
      <w:r>
        <w:rPr>
          <w:sz w:val="28"/>
          <w:szCs w:val="28"/>
        </w:rPr>
        <w:t>.</w:t>
      </w:r>
    </w:p>
    <w:p w:rsidR="00124DFA" w:rsidRPr="008A6E43" w:rsidRDefault="0058065C" w:rsidP="0084359B">
      <w:pPr>
        <w:pStyle w:val="a6"/>
        <w:spacing w:before="0" w:beforeAutospacing="0" w:after="0" w:afterAutospacing="0" w:line="360" w:lineRule="auto"/>
        <w:ind w:firstLine="709"/>
        <w:jc w:val="both"/>
        <w:rPr>
          <w:sz w:val="28"/>
          <w:szCs w:val="28"/>
        </w:rPr>
      </w:pPr>
      <w:r w:rsidRPr="0058065C">
        <w:rPr>
          <w:sz w:val="28"/>
          <w:szCs w:val="28"/>
        </w:rPr>
        <w:t>Во многих других странах, терапевтическое клонирование запрещено, хотя законы постоянно обсуждаются и изменяются. 8 декабря 2003года  страны ООН проголосовали против запрета на репродуктивное и терапевтическое клонирование, предложенного Коста-Рикой</w:t>
      </w:r>
      <w:r w:rsidR="00F8592E" w:rsidRPr="008A6E43">
        <w:rPr>
          <w:sz w:val="28"/>
          <w:szCs w:val="28"/>
        </w:rPr>
        <w:t>[</w:t>
      </w:r>
      <w:r w:rsidR="00F8592E">
        <w:rPr>
          <w:sz w:val="28"/>
          <w:szCs w:val="28"/>
        </w:rPr>
        <w:t>6</w:t>
      </w:r>
      <w:r w:rsidR="00F8592E" w:rsidRPr="008A6E43">
        <w:rPr>
          <w:sz w:val="28"/>
          <w:szCs w:val="28"/>
        </w:rPr>
        <w:t>].</w:t>
      </w:r>
    </w:p>
    <w:p w:rsidR="00124DFA" w:rsidRPr="00EB63E2" w:rsidRDefault="00124DFA" w:rsidP="00EB63E2">
      <w:pPr>
        <w:pStyle w:val="a6"/>
        <w:spacing w:before="0" w:beforeAutospacing="0" w:after="0" w:afterAutospacing="0" w:line="360" w:lineRule="auto"/>
        <w:ind w:firstLine="709"/>
        <w:jc w:val="both"/>
        <w:rPr>
          <w:sz w:val="28"/>
          <w:szCs w:val="28"/>
        </w:rPr>
      </w:pPr>
      <w:r w:rsidRPr="00EB63E2">
        <w:rPr>
          <w:sz w:val="28"/>
          <w:szCs w:val="28"/>
        </w:rPr>
        <w:t>В России в настоящее время такая терапия не осуществляется, её ю</w:t>
      </w:r>
      <w:r w:rsidR="0058065C">
        <w:rPr>
          <w:sz w:val="28"/>
          <w:szCs w:val="28"/>
        </w:rPr>
        <w:t xml:space="preserve">ридический статус не определён, </w:t>
      </w:r>
      <w:r w:rsidRPr="00EB63E2">
        <w:rPr>
          <w:sz w:val="28"/>
          <w:szCs w:val="28"/>
        </w:rPr>
        <w:t xml:space="preserve">развитие технологии было приостановлено до момента определения статуса. </w:t>
      </w:r>
    </w:p>
    <w:p w:rsidR="00821962" w:rsidRDefault="005362F4" w:rsidP="00821962">
      <w:pPr>
        <w:spacing w:after="0" w:line="360" w:lineRule="auto"/>
        <w:ind w:firstLine="709"/>
        <w:jc w:val="both"/>
        <w:rPr>
          <w:rFonts w:ascii="Times New Roman" w:hAnsi="Times New Roman" w:cs="Times New Roman"/>
          <w:bCs/>
          <w:iCs/>
          <w:sz w:val="28"/>
          <w:szCs w:val="28"/>
        </w:rPr>
      </w:pPr>
      <w:r w:rsidRPr="002016BC">
        <w:rPr>
          <w:rFonts w:ascii="Times New Roman" w:hAnsi="Times New Roman" w:cs="Times New Roman"/>
          <w:bCs/>
          <w:iCs/>
          <w:sz w:val="28"/>
          <w:szCs w:val="28"/>
        </w:rPr>
        <w:t xml:space="preserve">Этические проблемы возникают на базе </w:t>
      </w:r>
      <w:r w:rsidR="004739DC">
        <w:rPr>
          <w:rFonts w:ascii="Times New Roman" w:hAnsi="Times New Roman" w:cs="Times New Roman"/>
          <w:bCs/>
          <w:iCs/>
          <w:sz w:val="28"/>
          <w:szCs w:val="28"/>
        </w:rPr>
        <w:t xml:space="preserve">противоречий между </w:t>
      </w:r>
      <w:r w:rsidRPr="002016BC">
        <w:rPr>
          <w:rFonts w:ascii="Times New Roman" w:hAnsi="Times New Roman" w:cs="Times New Roman"/>
          <w:bCs/>
          <w:iCs/>
          <w:sz w:val="28"/>
          <w:szCs w:val="28"/>
        </w:rPr>
        <w:t xml:space="preserve"> биологически</w:t>
      </w:r>
      <w:r w:rsidR="004739DC">
        <w:rPr>
          <w:rFonts w:ascii="Times New Roman" w:hAnsi="Times New Roman" w:cs="Times New Roman"/>
          <w:bCs/>
          <w:iCs/>
          <w:sz w:val="28"/>
          <w:szCs w:val="28"/>
        </w:rPr>
        <w:t xml:space="preserve">ми </w:t>
      </w:r>
      <w:r w:rsidRPr="002016BC">
        <w:rPr>
          <w:rFonts w:ascii="Times New Roman" w:hAnsi="Times New Roman" w:cs="Times New Roman"/>
          <w:bCs/>
          <w:iCs/>
          <w:sz w:val="28"/>
          <w:szCs w:val="28"/>
        </w:rPr>
        <w:t xml:space="preserve"> технологи</w:t>
      </w:r>
      <w:r w:rsidR="004739DC">
        <w:rPr>
          <w:rFonts w:ascii="Times New Roman" w:hAnsi="Times New Roman" w:cs="Times New Roman"/>
          <w:bCs/>
          <w:iCs/>
          <w:sz w:val="28"/>
          <w:szCs w:val="28"/>
        </w:rPr>
        <w:t>ями (</w:t>
      </w:r>
      <w:r w:rsidR="008A6E43">
        <w:rPr>
          <w:rFonts w:ascii="Times New Roman" w:hAnsi="Times New Roman" w:cs="Times New Roman"/>
          <w:bCs/>
          <w:iCs/>
          <w:sz w:val="28"/>
          <w:szCs w:val="28"/>
        </w:rPr>
        <w:t>в том числе терапевтическ</w:t>
      </w:r>
      <w:r w:rsidR="004739DC">
        <w:rPr>
          <w:rFonts w:ascii="Times New Roman" w:hAnsi="Times New Roman" w:cs="Times New Roman"/>
          <w:bCs/>
          <w:iCs/>
          <w:sz w:val="28"/>
          <w:szCs w:val="28"/>
        </w:rPr>
        <w:t>им</w:t>
      </w:r>
      <w:r w:rsidR="008A6E43">
        <w:rPr>
          <w:rFonts w:ascii="Times New Roman" w:hAnsi="Times New Roman" w:cs="Times New Roman"/>
          <w:bCs/>
          <w:iCs/>
          <w:sz w:val="28"/>
          <w:szCs w:val="28"/>
        </w:rPr>
        <w:t xml:space="preserve"> клонирование</w:t>
      </w:r>
      <w:r w:rsidR="004739DC">
        <w:rPr>
          <w:rFonts w:ascii="Times New Roman" w:hAnsi="Times New Roman" w:cs="Times New Roman"/>
          <w:bCs/>
          <w:iCs/>
          <w:sz w:val="28"/>
          <w:szCs w:val="28"/>
        </w:rPr>
        <w:t xml:space="preserve">м) </w:t>
      </w:r>
      <w:r w:rsidRPr="002016BC">
        <w:rPr>
          <w:rFonts w:ascii="Times New Roman" w:hAnsi="Times New Roman" w:cs="Times New Roman"/>
          <w:bCs/>
          <w:iCs/>
          <w:sz w:val="28"/>
          <w:szCs w:val="28"/>
        </w:rPr>
        <w:t xml:space="preserve"> не имею</w:t>
      </w:r>
      <w:r w:rsidR="004739DC">
        <w:rPr>
          <w:rFonts w:ascii="Times New Roman" w:hAnsi="Times New Roman" w:cs="Times New Roman"/>
          <w:bCs/>
          <w:iCs/>
          <w:sz w:val="28"/>
          <w:szCs w:val="28"/>
        </w:rPr>
        <w:t>щими</w:t>
      </w:r>
      <w:r w:rsidRPr="002016BC">
        <w:rPr>
          <w:rFonts w:ascii="Times New Roman" w:hAnsi="Times New Roman" w:cs="Times New Roman"/>
          <w:bCs/>
          <w:iCs/>
          <w:sz w:val="28"/>
          <w:szCs w:val="28"/>
        </w:rPr>
        <w:t xml:space="preserve"> границ для </w:t>
      </w:r>
      <w:r w:rsidR="004739DC">
        <w:rPr>
          <w:rFonts w:ascii="Times New Roman" w:hAnsi="Times New Roman" w:cs="Times New Roman"/>
          <w:bCs/>
          <w:iCs/>
          <w:sz w:val="28"/>
          <w:szCs w:val="28"/>
        </w:rPr>
        <w:t xml:space="preserve">постановки и </w:t>
      </w:r>
      <w:r w:rsidRPr="002016BC">
        <w:rPr>
          <w:rFonts w:ascii="Times New Roman" w:hAnsi="Times New Roman" w:cs="Times New Roman"/>
          <w:bCs/>
          <w:iCs/>
          <w:sz w:val="28"/>
          <w:szCs w:val="28"/>
        </w:rPr>
        <w:t xml:space="preserve">решения </w:t>
      </w:r>
      <w:r w:rsidRPr="002016BC">
        <w:rPr>
          <w:rFonts w:ascii="Times New Roman" w:hAnsi="Times New Roman" w:cs="Times New Roman"/>
          <w:bCs/>
          <w:iCs/>
          <w:sz w:val="28"/>
          <w:szCs w:val="28"/>
        </w:rPr>
        <w:lastRenderedPageBreak/>
        <w:t>исследовательских задач</w:t>
      </w:r>
      <w:r w:rsidR="004739DC">
        <w:rPr>
          <w:rFonts w:ascii="Times New Roman" w:hAnsi="Times New Roman" w:cs="Times New Roman"/>
          <w:bCs/>
          <w:iCs/>
          <w:sz w:val="28"/>
          <w:szCs w:val="28"/>
        </w:rPr>
        <w:t xml:space="preserve">, с одной стороны, и с другой, невозможностью предвидеть все возможные социо-гуманитарные последствия </w:t>
      </w:r>
      <w:r w:rsidRPr="002016BC">
        <w:rPr>
          <w:rFonts w:ascii="Times New Roman" w:hAnsi="Times New Roman" w:cs="Times New Roman"/>
          <w:bCs/>
          <w:iCs/>
          <w:sz w:val="28"/>
          <w:szCs w:val="28"/>
        </w:rPr>
        <w:t xml:space="preserve"> </w:t>
      </w:r>
      <w:r w:rsidR="004739DC">
        <w:rPr>
          <w:rFonts w:ascii="Times New Roman" w:hAnsi="Times New Roman" w:cs="Times New Roman"/>
          <w:bCs/>
          <w:iCs/>
          <w:sz w:val="28"/>
          <w:szCs w:val="28"/>
        </w:rPr>
        <w:t>результатов.</w:t>
      </w:r>
    </w:p>
    <w:p w:rsidR="00821962" w:rsidRDefault="005362F4" w:rsidP="00821962">
      <w:pPr>
        <w:spacing w:after="0" w:line="360" w:lineRule="auto"/>
        <w:ind w:firstLine="709"/>
        <w:jc w:val="both"/>
        <w:rPr>
          <w:rFonts w:ascii="Times New Roman" w:hAnsi="Times New Roman" w:cs="Times New Roman"/>
          <w:bCs/>
          <w:iCs/>
          <w:sz w:val="28"/>
          <w:szCs w:val="28"/>
        </w:rPr>
      </w:pPr>
      <w:r w:rsidRPr="002016BC">
        <w:rPr>
          <w:rFonts w:ascii="Times New Roman" w:hAnsi="Times New Roman" w:cs="Times New Roman"/>
          <w:bCs/>
          <w:iCs/>
          <w:sz w:val="28"/>
          <w:szCs w:val="28"/>
        </w:rPr>
        <w:t xml:space="preserve">Независимо от своей биологической составляющей, каждый человек является личностью. Понятно, что представление о человеке, как о простом результате построений генетических структур является очень упрощенным и игнорирует социальную сущность человека. Такой примитивный подход может иметь массу печальных последствий. </w:t>
      </w:r>
    </w:p>
    <w:p w:rsidR="00024E00" w:rsidRDefault="00024E00" w:rsidP="00024E00">
      <w:pPr>
        <w:spacing w:after="0" w:line="360" w:lineRule="auto"/>
        <w:ind w:firstLine="709"/>
        <w:jc w:val="both"/>
        <w:rPr>
          <w:rFonts w:ascii="Times New Roman" w:hAnsi="Times New Roman" w:cs="Times New Roman"/>
          <w:bCs/>
          <w:iCs/>
          <w:sz w:val="28"/>
          <w:szCs w:val="28"/>
        </w:rPr>
      </w:pPr>
      <w:r w:rsidRPr="002016BC">
        <w:rPr>
          <w:rFonts w:ascii="Times New Roman" w:hAnsi="Times New Roman" w:cs="Times New Roman"/>
          <w:bCs/>
          <w:iCs/>
          <w:sz w:val="28"/>
          <w:szCs w:val="28"/>
        </w:rPr>
        <w:t xml:space="preserve">Генные технологии в религиозном аспекте предстают как способы деятельности человека, направленные на преобразование того, что создано Богом - человека, животных, растений. Однако целью генетического вмешательства не должно быть искусственное «усовершенствование» человеческого рода и вторжение в Божий план о человеке. Поэтому генная терапия может осуществляться только с согласия пациента или его законных представителей и исключительно по медицинским показаниям. </w:t>
      </w:r>
    </w:p>
    <w:p w:rsidR="0084359B" w:rsidRDefault="0084359B" w:rsidP="0084359B">
      <w:pPr>
        <w:spacing w:after="0" w:line="360" w:lineRule="auto"/>
        <w:ind w:firstLine="709"/>
        <w:jc w:val="both"/>
        <w:rPr>
          <w:rFonts w:ascii="Times New Roman" w:hAnsi="Times New Roman" w:cs="Times New Roman"/>
          <w:sz w:val="28"/>
          <w:szCs w:val="28"/>
        </w:rPr>
      </w:pPr>
      <w:r w:rsidRPr="006F4656">
        <w:rPr>
          <w:rFonts w:ascii="Times New Roman" w:hAnsi="Times New Roman" w:cs="Times New Roman"/>
          <w:sz w:val="28"/>
          <w:szCs w:val="28"/>
        </w:rPr>
        <w:t xml:space="preserve">Поскольку исследование эмбриональных стволовых клеток ставит перед нами столько этических дилемм, нам следует поискать возможные альтернативы. </w:t>
      </w:r>
    </w:p>
    <w:p w:rsidR="00254717" w:rsidRDefault="0084359B" w:rsidP="007C054B">
      <w:pPr>
        <w:spacing w:after="0" w:line="360" w:lineRule="auto"/>
        <w:ind w:firstLine="709"/>
        <w:jc w:val="both"/>
        <w:rPr>
          <w:rFonts w:ascii="Times New Roman" w:hAnsi="Times New Roman" w:cs="Times New Roman"/>
          <w:sz w:val="28"/>
          <w:szCs w:val="28"/>
        </w:rPr>
      </w:pPr>
      <w:r w:rsidRPr="006F4656">
        <w:rPr>
          <w:rFonts w:ascii="Times New Roman" w:hAnsi="Times New Roman" w:cs="Times New Roman"/>
          <w:sz w:val="28"/>
          <w:szCs w:val="28"/>
        </w:rPr>
        <w:t xml:space="preserve">Стволовые клетки, способные производить различные ткани, есть не только у эмбрионов. Во многих тканях взрослых людей также есть стволовые клетки, заменяющие те клетки, которые ткань теряет на протяжении жизни. Например, миллионы клеток которые ежедневно исчезают из кровеносной системы, замещаются кровяными стволовыми клетками. Недавно учёные обнаружили, что стволовые клетки взрослого человека также способны развиваться в самые разные ткани. Например, стволовые клетки нервной системы можно превратить в клетки, производящие клетки крови, а стволовые клетки крови могут производить клетки печени. Стволовые клетки взрослого, взятые из здоровой ткани пациента, можно вырастить в лабораторных условиях и снова возвратить пациенту. Поскольку эти клетки были взяты из его собственного организма, иммунная система не станет отторгать новую ткань. </w:t>
      </w:r>
      <w:r w:rsidR="00254717">
        <w:rPr>
          <w:rFonts w:ascii="Times New Roman" w:hAnsi="Times New Roman" w:cs="Times New Roman"/>
          <w:sz w:val="28"/>
          <w:szCs w:val="28"/>
        </w:rPr>
        <w:t>Следовательно, п</w:t>
      </w:r>
      <w:r w:rsidRPr="006F4656">
        <w:rPr>
          <w:rFonts w:ascii="Times New Roman" w:hAnsi="Times New Roman" w:cs="Times New Roman"/>
          <w:sz w:val="28"/>
          <w:szCs w:val="28"/>
        </w:rPr>
        <w:t xml:space="preserve">ри наличии такой технологии в </w:t>
      </w:r>
      <w:r w:rsidRPr="006F4656">
        <w:rPr>
          <w:rFonts w:ascii="Times New Roman" w:hAnsi="Times New Roman" w:cs="Times New Roman"/>
          <w:sz w:val="28"/>
          <w:szCs w:val="28"/>
        </w:rPr>
        <w:lastRenderedPageBreak/>
        <w:t xml:space="preserve">клонировании и использовании человеческих эмбрионов просто нет необходимости. </w:t>
      </w:r>
      <w:r w:rsidR="007C054B" w:rsidRPr="006F4656">
        <w:rPr>
          <w:rFonts w:ascii="Times New Roman" w:hAnsi="Times New Roman" w:cs="Times New Roman"/>
          <w:sz w:val="28"/>
          <w:szCs w:val="28"/>
        </w:rPr>
        <w:t xml:space="preserve">При этой процедуре клетки самого пациента  перепрограммируются таким образом, чтобы производить ткань другого типа, и никто от этого не страдает. </w:t>
      </w:r>
    </w:p>
    <w:p w:rsidR="004739DC" w:rsidRDefault="00254717" w:rsidP="00254717">
      <w:pPr>
        <w:spacing w:after="0" w:line="360" w:lineRule="auto"/>
        <w:ind w:firstLine="709"/>
        <w:jc w:val="both"/>
        <w:rPr>
          <w:rFonts w:ascii="Times New Roman" w:hAnsi="Times New Roman" w:cs="Times New Roman"/>
          <w:sz w:val="28"/>
          <w:szCs w:val="28"/>
        </w:rPr>
      </w:pPr>
      <w:r w:rsidRPr="00254717">
        <w:rPr>
          <w:rFonts w:ascii="Times New Roman" w:hAnsi="Times New Roman" w:cs="Times New Roman"/>
          <w:sz w:val="28"/>
          <w:szCs w:val="28"/>
        </w:rPr>
        <w:t>Другим прорывом в генетических исследованиях стал проект «Человеческий Геном» (англ. The Human Genome Project, HGP) -международный научно-исследовательский проект, главной целью которого было определить последовательность  нуклеотидов, которые составляют ДНК, и идентифицировать 20-25 тыс. генов в человеческом геноме. Он был начат  в 1990 году под руководством Джеймса Уотсона,  под эгидой Национальной организации здравоохранения США. В 2000 году был выпущен рабочий черновик структуры генома, полный геном - в 2003 году, однако и сегодня дополнительный анализ некоторых участков ещё не закончен</w:t>
      </w:r>
      <w:r w:rsidR="004739DC" w:rsidRPr="00F8592E">
        <w:rPr>
          <w:rFonts w:ascii="Times New Roman" w:hAnsi="Times New Roman" w:cs="Times New Roman"/>
          <w:sz w:val="28"/>
          <w:szCs w:val="28"/>
        </w:rPr>
        <w:t>[</w:t>
      </w:r>
      <w:r w:rsidR="00D92CA9">
        <w:rPr>
          <w:rFonts w:ascii="Times New Roman" w:hAnsi="Times New Roman" w:cs="Times New Roman"/>
          <w:sz w:val="28"/>
          <w:szCs w:val="28"/>
        </w:rPr>
        <w:t>3</w:t>
      </w:r>
      <w:r w:rsidR="004739DC" w:rsidRPr="00F8592E">
        <w:rPr>
          <w:rFonts w:ascii="Times New Roman" w:hAnsi="Times New Roman" w:cs="Times New Roman"/>
          <w:sz w:val="28"/>
          <w:szCs w:val="28"/>
        </w:rPr>
        <w:t>].</w:t>
      </w:r>
      <w:r w:rsidR="009A3A2A">
        <w:rPr>
          <w:rFonts w:ascii="Times New Roman" w:hAnsi="Times New Roman" w:cs="Times New Roman"/>
          <w:sz w:val="28"/>
          <w:szCs w:val="28"/>
        </w:rPr>
        <w:t xml:space="preserve"> </w:t>
      </w:r>
    </w:p>
    <w:p w:rsidR="0053613A" w:rsidRPr="0053613A" w:rsidRDefault="009A3A2A" w:rsidP="002547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этих исследований </w:t>
      </w:r>
      <w:r w:rsidR="004739DC">
        <w:rPr>
          <w:rFonts w:ascii="Times New Roman" w:hAnsi="Times New Roman" w:cs="Times New Roman"/>
          <w:sz w:val="28"/>
          <w:szCs w:val="28"/>
        </w:rPr>
        <w:t xml:space="preserve">для любого человека можно </w:t>
      </w:r>
      <w:r>
        <w:rPr>
          <w:rFonts w:ascii="Times New Roman" w:hAnsi="Times New Roman" w:cs="Times New Roman"/>
          <w:sz w:val="28"/>
          <w:szCs w:val="28"/>
        </w:rPr>
        <w:t>созда</w:t>
      </w:r>
      <w:r w:rsidR="004739DC">
        <w:rPr>
          <w:rFonts w:ascii="Times New Roman" w:hAnsi="Times New Roman" w:cs="Times New Roman"/>
          <w:sz w:val="28"/>
          <w:szCs w:val="28"/>
        </w:rPr>
        <w:t>ть</w:t>
      </w:r>
      <w:r>
        <w:rPr>
          <w:rFonts w:ascii="Times New Roman" w:hAnsi="Times New Roman" w:cs="Times New Roman"/>
          <w:sz w:val="28"/>
          <w:szCs w:val="28"/>
        </w:rPr>
        <w:t xml:space="preserve"> </w:t>
      </w:r>
      <w:r w:rsidR="00563021" w:rsidRPr="009A3A2A">
        <w:rPr>
          <w:rFonts w:ascii="Times New Roman" w:hAnsi="Times New Roman" w:cs="Times New Roman"/>
          <w:sz w:val="28"/>
          <w:szCs w:val="28"/>
        </w:rPr>
        <w:t>Генетический Идентификационный ДНК паспорт</w:t>
      </w:r>
      <w:r>
        <w:rPr>
          <w:rFonts w:ascii="Times New Roman" w:hAnsi="Times New Roman" w:cs="Times New Roman"/>
          <w:sz w:val="28"/>
          <w:szCs w:val="28"/>
        </w:rPr>
        <w:t xml:space="preserve"> </w:t>
      </w:r>
      <w:r w:rsidR="00254717">
        <w:rPr>
          <w:rFonts w:ascii="Times New Roman" w:hAnsi="Times New Roman" w:cs="Times New Roman"/>
          <w:sz w:val="28"/>
          <w:szCs w:val="28"/>
        </w:rPr>
        <w:t>-</w:t>
      </w:r>
      <w:r>
        <w:rPr>
          <w:rFonts w:ascii="Times New Roman" w:hAnsi="Times New Roman" w:cs="Times New Roman"/>
          <w:sz w:val="28"/>
          <w:szCs w:val="28"/>
        </w:rPr>
        <w:t xml:space="preserve"> </w:t>
      </w:r>
      <w:r w:rsidR="00563021" w:rsidRPr="00563021">
        <w:rPr>
          <w:rFonts w:ascii="Times New Roman" w:hAnsi="Times New Roman" w:cs="Times New Roman"/>
          <w:sz w:val="28"/>
          <w:szCs w:val="28"/>
        </w:rPr>
        <w:t xml:space="preserve">уникальный новоизобретенный документ, который содержит в себе информацию о генетическом коде человека. </w:t>
      </w:r>
      <w:r w:rsidR="0053613A" w:rsidRPr="009A3A2A">
        <w:rPr>
          <w:rFonts w:ascii="Times New Roman" w:hAnsi="Times New Roman" w:cs="Times New Roman"/>
          <w:sz w:val="28"/>
          <w:szCs w:val="28"/>
        </w:rPr>
        <w:t>Генетический паспорт здоровья</w:t>
      </w:r>
      <w:r w:rsidR="0053613A" w:rsidRPr="0053613A">
        <w:rPr>
          <w:rFonts w:ascii="Times New Roman" w:hAnsi="Times New Roman" w:cs="Times New Roman"/>
          <w:sz w:val="28"/>
          <w:szCs w:val="28"/>
        </w:rPr>
        <w:t xml:space="preserve"> содержит информацию об особенностях структуры ДНК, индивидуальной предрасположенности к ряду наследственных, мультифакториальных</w:t>
      </w:r>
      <w:r>
        <w:rPr>
          <w:rFonts w:ascii="Times New Roman" w:hAnsi="Times New Roman" w:cs="Times New Roman"/>
          <w:sz w:val="28"/>
          <w:szCs w:val="28"/>
        </w:rPr>
        <w:t xml:space="preserve"> </w:t>
      </w:r>
      <w:r w:rsidR="00A77A20">
        <w:rPr>
          <w:rFonts w:ascii="Times New Roman" w:hAnsi="Times New Roman" w:cs="Times New Roman"/>
          <w:sz w:val="28"/>
          <w:szCs w:val="28"/>
        </w:rPr>
        <w:t>(</w:t>
      </w:r>
      <w:r w:rsidR="00A77A20" w:rsidRPr="0053613A">
        <w:rPr>
          <w:rFonts w:ascii="Times New Roman" w:hAnsi="Times New Roman" w:cs="Times New Roman"/>
          <w:sz w:val="28"/>
          <w:szCs w:val="28"/>
        </w:rPr>
        <w:t>заболевани</w:t>
      </w:r>
      <w:r w:rsidR="00A77A20">
        <w:rPr>
          <w:rFonts w:ascii="Times New Roman" w:hAnsi="Times New Roman" w:cs="Times New Roman"/>
          <w:sz w:val="28"/>
          <w:szCs w:val="28"/>
        </w:rPr>
        <w:t>й</w:t>
      </w:r>
      <w:r w:rsidR="00A77A20" w:rsidRPr="0053613A">
        <w:rPr>
          <w:rFonts w:ascii="Times New Roman" w:hAnsi="Times New Roman" w:cs="Times New Roman"/>
          <w:sz w:val="28"/>
          <w:szCs w:val="28"/>
        </w:rPr>
        <w:t>, для</w:t>
      </w:r>
      <w:r w:rsidR="00A77A20">
        <w:rPr>
          <w:rFonts w:ascii="Times New Roman" w:hAnsi="Times New Roman" w:cs="Times New Roman"/>
          <w:sz w:val="28"/>
          <w:szCs w:val="28"/>
        </w:rPr>
        <w:t xml:space="preserve"> возникновения </w:t>
      </w:r>
      <w:r w:rsidR="00A77A20" w:rsidRPr="0053613A">
        <w:rPr>
          <w:rFonts w:ascii="Times New Roman" w:hAnsi="Times New Roman" w:cs="Times New Roman"/>
          <w:sz w:val="28"/>
          <w:szCs w:val="28"/>
        </w:rPr>
        <w:t xml:space="preserve"> </w:t>
      </w:r>
      <w:r w:rsidR="00A77A20">
        <w:rPr>
          <w:rFonts w:ascii="Times New Roman" w:hAnsi="Times New Roman" w:cs="Times New Roman"/>
          <w:sz w:val="28"/>
          <w:szCs w:val="28"/>
        </w:rPr>
        <w:t xml:space="preserve">которых </w:t>
      </w:r>
      <w:r w:rsidR="00A77A20" w:rsidRPr="0053613A">
        <w:rPr>
          <w:rFonts w:ascii="Times New Roman" w:hAnsi="Times New Roman" w:cs="Times New Roman"/>
          <w:sz w:val="28"/>
          <w:szCs w:val="28"/>
        </w:rPr>
        <w:t>необходимо сочетание нескольких факторов: наличие нескольких неблагоприятных полиморфизмов + сопутствующие заболевания  + опр</w:t>
      </w:r>
      <w:r w:rsidR="00A77A20">
        <w:rPr>
          <w:rFonts w:ascii="Times New Roman" w:hAnsi="Times New Roman" w:cs="Times New Roman"/>
          <w:sz w:val="28"/>
          <w:szCs w:val="28"/>
        </w:rPr>
        <w:t>еделенные условия внешней среды)</w:t>
      </w:r>
      <w:r w:rsidR="0053613A" w:rsidRPr="0053613A">
        <w:rPr>
          <w:rFonts w:ascii="Times New Roman" w:hAnsi="Times New Roman" w:cs="Times New Roman"/>
          <w:sz w:val="28"/>
          <w:szCs w:val="28"/>
        </w:rPr>
        <w:t xml:space="preserve"> и других заболеваний, а также рекомендации для пациента и его лечащего врача по профилактике заболеваний с повышенным риском.</w:t>
      </w:r>
      <w:r w:rsidR="00254717">
        <w:rPr>
          <w:rFonts w:ascii="Times New Roman" w:hAnsi="Times New Roman" w:cs="Times New Roman"/>
          <w:sz w:val="28"/>
          <w:szCs w:val="28"/>
        </w:rPr>
        <w:t xml:space="preserve"> </w:t>
      </w:r>
      <w:r w:rsidR="0053613A">
        <w:rPr>
          <w:rFonts w:ascii="Times New Roman" w:hAnsi="Times New Roman" w:cs="Times New Roman"/>
          <w:sz w:val="28"/>
          <w:szCs w:val="28"/>
        </w:rPr>
        <w:t xml:space="preserve">Наличие </w:t>
      </w:r>
      <w:r w:rsidR="00A77A20">
        <w:rPr>
          <w:rFonts w:ascii="Times New Roman" w:hAnsi="Times New Roman" w:cs="Times New Roman"/>
          <w:sz w:val="28"/>
          <w:szCs w:val="28"/>
        </w:rPr>
        <w:t>г</w:t>
      </w:r>
      <w:r w:rsidR="00A77A20" w:rsidRPr="00A77A20">
        <w:rPr>
          <w:rFonts w:ascii="Times New Roman" w:hAnsi="Times New Roman" w:cs="Times New Roman"/>
          <w:sz w:val="28"/>
          <w:szCs w:val="28"/>
        </w:rPr>
        <w:t>енетическ</w:t>
      </w:r>
      <w:r w:rsidR="00A77A20">
        <w:rPr>
          <w:rFonts w:ascii="Times New Roman" w:hAnsi="Times New Roman" w:cs="Times New Roman"/>
          <w:sz w:val="28"/>
          <w:szCs w:val="28"/>
        </w:rPr>
        <w:t>ого</w:t>
      </w:r>
      <w:r w:rsidR="00A77A20" w:rsidRPr="00A77A20">
        <w:rPr>
          <w:rFonts w:ascii="Times New Roman" w:hAnsi="Times New Roman" w:cs="Times New Roman"/>
          <w:sz w:val="28"/>
          <w:szCs w:val="28"/>
        </w:rPr>
        <w:t xml:space="preserve"> паспорт</w:t>
      </w:r>
      <w:r w:rsidR="00A77A20">
        <w:rPr>
          <w:rFonts w:ascii="Times New Roman" w:hAnsi="Times New Roman" w:cs="Times New Roman"/>
          <w:sz w:val="28"/>
          <w:szCs w:val="28"/>
        </w:rPr>
        <w:t>а</w:t>
      </w:r>
      <w:r w:rsidR="00A77A20" w:rsidRPr="00A77A20">
        <w:rPr>
          <w:rFonts w:ascii="Times New Roman" w:hAnsi="Times New Roman" w:cs="Times New Roman"/>
          <w:sz w:val="28"/>
          <w:szCs w:val="28"/>
        </w:rPr>
        <w:t xml:space="preserve"> здоровья</w:t>
      </w:r>
      <w:r w:rsidR="0053613A">
        <w:rPr>
          <w:rFonts w:ascii="Times New Roman" w:hAnsi="Times New Roman" w:cs="Times New Roman"/>
          <w:sz w:val="28"/>
          <w:szCs w:val="28"/>
        </w:rPr>
        <w:t xml:space="preserve"> </w:t>
      </w:r>
      <w:r w:rsidR="00254717">
        <w:rPr>
          <w:rFonts w:ascii="Times New Roman" w:hAnsi="Times New Roman" w:cs="Times New Roman"/>
          <w:sz w:val="28"/>
          <w:szCs w:val="28"/>
        </w:rPr>
        <w:t xml:space="preserve">предполагает </w:t>
      </w:r>
      <w:r w:rsidR="0053613A">
        <w:rPr>
          <w:rFonts w:ascii="Times New Roman" w:hAnsi="Times New Roman" w:cs="Times New Roman"/>
          <w:sz w:val="28"/>
          <w:szCs w:val="28"/>
        </w:rPr>
        <w:t>и</w:t>
      </w:r>
      <w:r w:rsidR="0053613A" w:rsidRPr="0053613A">
        <w:rPr>
          <w:rFonts w:ascii="Times New Roman" w:hAnsi="Times New Roman" w:cs="Times New Roman"/>
          <w:sz w:val="28"/>
          <w:szCs w:val="28"/>
        </w:rPr>
        <w:t>ндивидуальный подход к больному (профилактика, лечение и диагностика заболевания основывается на генетических особенностях каждого человека</w:t>
      </w:r>
      <w:r w:rsidR="00A77A20">
        <w:rPr>
          <w:rFonts w:ascii="Times New Roman" w:hAnsi="Times New Roman" w:cs="Times New Roman"/>
          <w:sz w:val="28"/>
          <w:szCs w:val="28"/>
        </w:rPr>
        <w:t>)</w:t>
      </w:r>
      <w:r w:rsidR="00254717">
        <w:rPr>
          <w:rFonts w:ascii="Times New Roman" w:hAnsi="Times New Roman" w:cs="Times New Roman"/>
          <w:sz w:val="28"/>
          <w:szCs w:val="28"/>
        </w:rPr>
        <w:t xml:space="preserve">; </w:t>
      </w:r>
      <w:r w:rsidR="0053613A">
        <w:rPr>
          <w:rFonts w:ascii="Times New Roman" w:hAnsi="Times New Roman" w:cs="Times New Roman"/>
          <w:sz w:val="28"/>
          <w:szCs w:val="28"/>
        </w:rPr>
        <w:t>п</w:t>
      </w:r>
      <w:r w:rsidR="0053613A" w:rsidRPr="0053613A">
        <w:rPr>
          <w:rFonts w:ascii="Times New Roman" w:hAnsi="Times New Roman" w:cs="Times New Roman"/>
          <w:sz w:val="28"/>
          <w:szCs w:val="28"/>
        </w:rPr>
        <w:t>редсказательн</w:t>
      </w:r>
      <w:r w:rsidR="0053613A">
        <w:rPr>
          <w:rFonts w:ascii="Times New Roman" w:hAnsi="Times New Roman" w:cs="Times New Roman"/>
          <w:sz w:val="28"/>
          <w:szCs w:val="28"/>
        </w:rPr>
        <w:t>ую</w:t>
      </w:r>
      <w:r w:rsidR="0053613A" w:rsidRPr="0053613A">
        <w:rPr>
          <w:rFonts w:ascii="Times New Roman" w:hAnsi="Times New Roman" w:cs="Times New Roman"/>
          <w:sz w:val="28"/>
          <w:szCs w:val="28"/>
        </w:rPr>
        <w:t xml:space="preserve"> (предиктивн</w:t>
      </w:r>
      <w:r w:rsidR="0053613A">
        <w:rPr>
          <w:rFonts w:ascii="Times New Roman" w:hAnsi="Times New Roman" w:cs="Times New Roman"/>
          <w:sz w:val="28"/>
          <w:szCs w:val="28"/>
        </w:rPr>
        <w:t>ую</w:t>
      </w:r>
      <w:r w:rsidR="0053613A" w:rsidRPr="0053613A">
        <w:rPr>
          <w:rFonts w:ascii="Times New Roman" w:hAnsi="Times New Roman" w:cs="Times New Roman"/>
          <w:sz w:val="28"/>
          <w:szCs w:val="28"/>
        </w:rPr>
        <w:t>) направленность</w:t>
      </w:r>
      <w:r w:rsidR="00254717">
        <w:rPr>
          <w:rFonts w:ascii="Times New Roman" w:hAnsi="Times New Roman" w:cs="Times New Roman"/>
          <w:sz w:val="28"/>
          <w:szCs w:val="28"/>
        </w:rPr>
        <w:t xml:space="preserve"> (</w:t>
      </w:r>
      <w:r w:rsidR="0053613A" w:rsidRPr="0053613A">
        <w:rPr>
          <w:rFonts w:ascii="Times New Roman" w:hAnsi="Times New Roman" w:cs="Times New Roman"/>
          <w:sz w:val="28"/>
          <w:szCs w:val="28"/>
        </w:rPr>
        <w:t xml:space="preserve">профилактику и даже лечение можно </w:t>
      </w:r>
      <w:r w:rsidR="0053613A" w:rsidRPr="0053613A">
        <w:rPr>
          <w:rFonts w:ascii="Times New Roman" w:hAnsi="Times New Roman" w:cs="Times New Roman"/>
          <w:sz w:val="28"/>
          <w:szCs w:val="28"/>
        </w:rPr>
        <w:lastRenderedPageBreak/>
        <w:t>начинать заранее, до появления реальной картины патологического процесса, то есть еще в досимптоматический период заболевания</w:t>
      </w:r>
      <w:r w:rsidR="00254717">
        <w:rPr>
          <w:rFonts w:ascii="Times New Roman" w:hAnsi="Times New Roman" w:cs="Times New Roman"/>
          <w:sz w:val="28"/>
          <w:szCs w:val="28"/>
        </w:rPr>
        <w:t>)</w:t>
      </w:r>
      <w:r w:rsidR="0053613A" w:rsidRPr="0053613A">
        <w:rPr>
          <w:rFonts w:ascii="Times New Roman" w:hAnsi="Times New Roman" w:cs="Times New Roman"/>
          <w:sz w:val="28"/>
          <w:szCs w:val="28"/>
        </w:rPr>
        <w:t>.</w:t>
      </w:r>
    </w:p>
    <w:p w:rsidR="000477C0" w:rsidRDefault="0053613A" w:rsidP="00F11261">
      <w:pPr>
        <w:spacing w:after="0" w:line="360" w:lineRule="auto"/>
        <w:ind w:firstLine="709"/>
        <w:jc w:val="both"/>
      </w:pPr>
      <w:r w:rsidRPr="0053613A">
        <w:rPr>
          <w:rFonts w:ascii="Times New Roman" w:hAnsi="Times New Roman" w:cs="Times New Roman"/>
          <w:sz w:val="28"/>
          <w:szCs w:val="28"/>
        </w:rPr>
        <w:t>То есть для рекомендаций, которые может дать предиктивная медицина необходимо генетическое тестирование, которое в досимптотический период дает возможность выявить существующие пока только в геноме наследственные тенденции к развитию будущих болезней и, исходя из современного врачебного опыта, наметить пути их мониторинга и ранней профилактики. Суммарную информацию такого тестирования и содержит генетический паспорт здоровья</w:t>
      </w:r>
      <w:r w:rsidR="00F8592E" w:rsidRPr="008A6E43">
        <w:rPr>
          <w:rFonts w:ascii="Times New Roman" w:hAnsi="Times New Roman" w:cs="Times New Roman"/>
          <w:sz w:val="28"/>
          <w:szCs w:val="28"/>
        </w:rPr>
        <w:t>[</w:t>
      </w:r>
      <w:r w:rsidR="00F8592E">
        <w:rPr>
          <w:rFonts w:ascii="Times New Roman" w:hAnsi="Times New Roman" w:cs="Times New Roman"/>
          <w:sz w:val="28"/>
          <w:szCs w:val="28"/>
        </w:rPr>
        <w:t>1</w:t>
      </w:r>
      <w:r w:rsidR="00F8592E" w:rsidRPr="008A6E43">
        <w:rPr>
          <w:rFonts w:ascii="Times New Roman" w:hAnsi="Times New Roman" w:cs="Times New Roman"/>
          <w:sz w:val="28"/>
          <w:szCs w:val="28"/>
        </w:rPr>
        <w:t>].</w:t>
      </w:r>
    </w:p>
    <w:p w:rsidR="00F8592E" w:rsidRDefault="002E231E" w:rsidP="00F11261">
      <w:pPr>
        <w:spacing w:after="0" w:line="360" w:lineRule="auto"/>
        <w:ind w:firstLine="709"/>
        <w:jc w:val="both"/>
        <w:rPr>
          <w:rStyle w:val="ab"/>
          <w:rFonts w:ascii="Times New Roman" w:hAnsi="Times New Roman" w:cs="Times New Roman"/>
          <w:b w:val="0"/>
          <w:sz w:val="28"/>
          <w:szCs w:val="28"/>
        </w:rPr>
      </w:pPr>
      <w:r w:rsidRPr="00F11261">
        <w:rPr>
          <w:rStyle w:val="ab"/>
          <w:rFonts w:ascii="Times New Roman" w:hAnsi="Times New Roman" w:cs="Times New Roman"/>
          <w:b w:val="0"/>
          <w:sz w:val="28"/>
          <w:szCs w:val="28"/>
        </w:rPr>
        <w:t>Стоимость</w:t>
      </w:r>
      <w:r w:rsidR="00A77A20">
        <w:rPr>
          <w:rStyle w:val="ab"/>
          <w:rFonts w:ascii="Times New Roman" w:hAnsi="Times New Roman" w:cs="Times New Roman"/>
          <w:b w:val="0"/>
          <w:sz w:val="28"/>
          <w:szCs w:val="28"/>
        </w:rPr>
        <w:t xml:space="preserve"> медицинских исследований для </w:t>
      </w:r>
      <w:r w:rsidRPr="00F11261">
        <w:rPr>
          <w:rStyle w:val="ab"/>
          <w:rFonts w:ascii="Times New Roman" w:hAnsi="Times New Roman" w:cs="Times New Roman"/>
          <w:b w:val="0"/>
          <w:sz w:val="28"/>
          <w:szCs w:val="28"/>
        </w:rPr>
        <w:t xml:space="preserve"> полного генетического паспорта здоровья в медико-генетическом центре</w:t>
      </w:r>
      <w:r w:rsidR="00414EB7" w:rsidRPr="00F11261">
        <w:rPr>
          <w:rStyle w:val="ab"/>
          <w:rFonts w:ascii="Times New Roman" w:hAnsi="Times New Roman" w:cs="Times New Roman"/>
          <w:b w:val="0"/>
          <w:sz w:val="28"/>
          <w:szCs w:val="28"/>
        </w:rPr>
        <w:t xml:space="preserve"> </w:t>
      </w:r>
      <w:r w:rsidRPr="00F11261">
        <w:rPr>
          <w:rStyle w:val="ab"/>
          <w:rFonts w:ascii="Times New Roman" w:hAnsi="Times New Roman" w:cs="Times New Roman"/>
          <w:b w:val="0"/>
          <w:sz w:val="28"/>
          <w:szCs w:val="28"/>
        </w:rPr>
        <w:t xml:space="preserve"> </w:t>
      </w:r>
      <w:r w:rsidR="00414EB7" w:rsidRPr="00F11261">
        <w:rPr>
          <w:rStyle w:val="ab"/>
          <w:rFonts w:ascii="Times New Roman" w:hAnsi="Times New Roman" w:cs="Times New Roman"/>
          <w:b w:val="0"/>
          <w:sz w:val="28"/>
          <w:szCs w:val="28"/>
        </w:rPr>
        <w:t xml:space="preserve">«Жизнь», расположенном по адресу: Санкт-Петербург, Коломяжский проспект, д.28, корпус 2 </w:t>
      </w:r>
      <w:r w:rsidR="000477C0">
        <w:rPr>
          <w:rStyle w:val="ab"/>
          <w:rFonts w:ascii="Times New Roman" w:hAnsi="Times New Roman" w:cs="Times New Roman"/>
          <w:b w:val="0"/>
          <w:sz w:val="28"/>
          <w:szCs w:val="28"/>
        </w:rPr>
        <w:t xml:space="preserve">составляет </w:t>
      </w:r>
      <w:r w:rsidR="00414EB7" w:rsidRPr="00F11261">
        <w:rPr>
          <w:rStyle w:val="ab"/>
          <w:rFonts w:ascii="Times New Roman" w:hAnsi="Times New Roman" w:cs="Times New Roman"/>
          <w:b w:val="0"/>
          <w:sz w:val="28"/>
          <w:szCs w:val="28"/>
        </w:rPr>
        <w:t xml:space="preserve">40950 рублей </w:t>
      </w:r>
      <w:r w:rsidR="00F11261">
        <w:rPr>
          <w:rStyle w:val="ab"/>
          <w:rFonts w:ascii="Times New Roman" w:hAnsi="Times New Roman" w:cs="Times New Roman"/>
          <w:b w:val="0"/>
          <w:sz w:val="28"/>
          <w:szCs w:val="28"/>
        </w:rPr>
        <w:t xml:space="preserve">согласно прайсу. </w:t>
      </w:r>
      <w:r w:rsidR="00414EB7" w:rsidRPr="00F11261">
        <w:rPr>
          <w:rStyle w:val="ab"/>
          <w:rFonts w:ascii="Times New Roman" w:hAnsi="Times New Roman" w:cs="Times New Roman"/>
          <w:b w:val="0"/>
          <w:sz w:val="28"/>
          <w:szCs w:val="28"/>
        </w:rPr>
        <w:t xml:space="preserve">Это экономический аспект доступности такой услуги. </w:t>
      </w:r>
    </w:p>
    <w:p w:rsidR="00A77A20" w:rsidRDefault="00A77A20" w:rsidP="00F11261">
      <w:pPr>
        <w:spacing w:after="0" w:line="360" w:lineRule="auto"/>
        <w:ind w:firstLine="709"/>
        <w:jc w:val="both"/>
        <w:rPr>
          <w:sz w:val="28"/>
          <w:szCs w:val="28"/>
        </w:rPr>
      </w:pPr>
      <w:r>
        <w:rPr>
          <w:rFonts w:ascii="Times New Roman" w:hAnsi="Times New Roman" w:cs="Times New Roman"/>
          <w:sz w:val="28"/>
          <w:szCs w:val="28"/>
        </w:rPr>
        <w:t xml:space="preserve">Но </w:t>
      </w:r>
      <w:r w:rsidR="009A3A2A">
        <w:rPr>
          <w:rFonts w:ascii="Times New Roman" w:hAnsi="Times New Roman" w:cs="Times New Roman"/>
          <w:sz w:val="28"/>
          <w:szCs w:val="28"/>
        </w:rPr>
        <w:t xml:space="preserve">важным являются </w:t>
      </w:r>
      <w:r w:rsidR="00414EB7" w:rsidRPr="00F11261">
        <w:rPr>
          <w:rFonts w:ascii="Times New Roman" w:hAnsi="Times New Roman" w:cs="Times New Roman"/>
          <w:sz w:val="28"/>
          <w:szCs w:val="28"/>
        </w:rPr>
        <w:t>об этически-правов</w:t>
      </w:r>
      <w:r w:rsidR="009A3A2A">
        <w:rPr>
          <w:rFonts w:ascii="Times New Roman" w:hAnsi="Times New Roman" w:cs="Times New Roman"/>
          <w:sz w:val="28"/>
          <w:szCs w:val="28"/>
        </w:rPr>
        <w:t xml:space="preserve">ые </w:t>
      </w:r>
      <w:r w:rsidR="00414EB7" w:rsidRPr="00F11261">
        <w:rPr>
          <w:rFonts w:ascii="Times New Roman" w:hAnsi="Times New Roman" w:cs="Times New Roman"/>
          <w:sz w:val="28"/>
          <w:szCs w:val="28"/>
        </w:rPr>
        <w:t xml:space="preserve"> момент</w:t>
      </w:r>
      <w:r w:rsidR="009A3A2A">
        <w:rPr>
          <w:rFonts w:ascii="Times New Roman" w:hAnsi="Times New Roman" w:cs="Times New Roman"/>
          <w:sz w:val="28"/>
          <w:szCs w:val="28"/>
        </w:rPr>
        <w:t>ы</w:t>
      </w:r>
      <w:r w:rsidR="00283D4D">
        <w:rPr>
          <w:rFonts w:ascii="Times New Roman" w:hAnsi="Times New Roman" w:cs="Times New Roman"/>
          <w:sz w:val="28"/>
          <w:szCs w:val="28"/>
        </w:rPr>
        <w:t>:</w:t>
      </w:r>
    </w:p>
    <w:p w:rsidR="00283D4D" w:rsidRDefault="00283D4D" w:rsidP="00283D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283D4D">
        <w:rPr>
          <w:rFonts w:ascii="Times New Roman" w:hAnsi="Times New Roman" w:cs="Times New Roman"/>
          <w:sz w:val="28"/>
          <w:szCs w:val="28"/>
        </w:rPr>
        <w:t>бязательно информированное согласие человека на молекулярно-генетическое обследование, результаты которого должн</w:t>
      </w:r>
      <w:r>
        <w:rPr>
          <w:rFonts w:ascii="Times New Roman" w:hAnsi="Times New Roman" w:cs="Times New Roman"/>
          <w:sz w:val="28"/>
          <w:szCs w:val="28"/>
        </w:rPr>
        <w:t>ы быть строго конфиденциальными;</w:t>
      </w:r>
    </w:p>
    <w:p w:rsidR="00283D4D" w:rsidRDefault="00283D4D" w:rsidP="00283D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414EB7" w:rsidRPr="00F11261">
        <w:rPr>
          <w:rFonts w:ascii="Times New Roman" w:hAnsi="Times New Roman" w:cs="Times New Roman"/>
          <w:sz w:val="28"/>
          <w:szCs w:val="28"/>
        </w:rPr>
        <w:t>юбой врач, интерпретирующий результаты генетического тестирования, должен тщательно взвесить последствия налич</w:t>
      </w:r>
      <w:r>
        <w:rPr>
          <w:rFonts w:ascii="Times New Roman" w:hAnsi="Times New Roman" w:cs="Times New Roman"/>
          <w:sz w:val="28"/>
          <w:szCs w:val="28"/>
        </w:rPr>
        <w:t>ия такой информации у пациента;</w:t>
      </w:r>
    </w:p>
    <w:p w:rsidR="009A3A2A" w:rsidRDefault="00283D4D" w:rsidP="009A3A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414EB7" w:rsidRPr="00F11261">
        <w:rPr>
          <w:rFonts w:ascii="Times New Roman" w:hAnsi="Times New Roman" w:cs="Times New Roman"/>
          <w:sz w:val="28"/>
          <w:szCs w:val="28"/>
        </w:rPr>
        <w:t xml:space="preserve">олекулярно-генетическое обследование асимптомных </w:t>
      </w:r>
      <w:r w:rsidR="002348DA">
        <w:rPr>
          <w:rFonts w:ascii="Times New Roman" w:hAnsi="Times New Roman" w:cs="Times New Roman"/>
          <w:sz w:val="28"/>
          <w:szCs w:val="28"/>
        </w:rPr>
        <w:t xml:space="preserve">детей </w:t>
      </w:r>
      <w:r w:rsidR="00414EB7" w:rsidRPr="00F11261">
        <w:rPr>
          <w:rFonts w:ascii="Times New Roman" w:hAnsi="Times New Roman" w:cs="Times New Roman"/>
          <w:sz w:val="28"/>
          <w:szCs w:val="28"/>
        </w:rPr>
        <w:t>значительно повышает возможность стигматизации в семье и социуме, может иметь серьезные последствия для образования и карьеры.</w:t>
      </w:r>
    </w:p>
    <w:p w:rsidR="002E231E" w:rsidRPr="009A3A2A" w:rsidRDefault="00F11261" w:rsidP="00F8592E">
      <w:pPr>
        <w:spacing w:after="0" w:line="360" w:lineRule="auto"/>
        <w:ind w:firstLine="709"/>
        <w:jc w:val="both"/>
        <w:rPr>
          <w:rFonts w:ascii="Times New Roman" w:hAnsi="Times New Roman" w:cs="Times New Roman"/>
          <w:b/>
          <w:sz w:val="28"/>
          <w:szCs w:val="28"/>
        </w:rPr>
      </w:pPr>
      <w:r w:rsidRPr="009A3A2A">
        <w:rPr>
          <w:rFonts w:ascii="Times New Roman" w:hAnsi="Times New Roman" w:cs="Times New Roman"/>
          <w:sz w:val="28"/>
          <w:szCs w:val="28"/>
        </w:rPr>
        <w:t>Генетический паспорт не только открывает новые горизонты для здравоохранения, но и порождает массу серьезных социальных и этических вопросов, которые пока остаются без ответа.</w:t>
      </w:r>
      <w:r w:rsidRPr="009A3A2A">
        <w:rPr>
          <w:sz w:val="28"/>
          <w:szCs w:val="28"/>
        </w:rPr>
        <w:t xml:space="preserve"> </w:t>
      </w:r>
      <w:r w:rsidRPr="009A3A2A">
        <w:rPr>
          <w:rFonts w:ascii="Times New Roman" w:hAnsi="Times New Roman" w:cs="Times New Roman"/>
          <w:sz w:val="28"/>
          <w:szCs w:val="28"/>
        </w:rPr>
        <w:t xml:space="preserve">Какие институты здравоохранения и каким образом смогут обеспечить его эффективное использование? Кто реально будет иметь доступ к индивидуальной базе данных? Как будет обеспечена ее строгая конфиденциальность? В какой мере </w:t>
      </w:r>
      <w:r w:rsidRPr="009A3A2A">
        <w:rPr>
          <w:rFonts w:ascii="Times New Roman" w:hAnsi="Times New Roman" w:cs="Times New Roman"/>
          <w:sz w:val="28"/>
          <w:szCs w:val="28"/>
        </w:rPr>
        <w:lastRenderedPageBreak/>
        <w:t>она может приниматься во внимание при вступлении в брак? Не станут ли успехи генетиков толчком для появления новых форм дискриминации людей.</w:t>
      </w:r>
    </w:p>
    <w:p w:rsidR="000477C0" w:rsidRDefault="000477C0" w:rsidP="000477C0">
      <w:pPr>
        <w:spacing w:after="0" w:line="360" w:lineRule="auto"/>
        <w:ind w:firstLine="709"/>
        <w:jc w:val="both"/>
        <w:rPr>
          <w:rFonts w:ascii="Times New Roman" w:hAnsi="Times New Roman" w:cs="Times New Roman"/>
          <w:sz w:val="28"/>
          <w:szCs w:val="28"/>
        </w:rPr>
      </w:pPr>
      <w:r w:rsidRPr="000477C0">
        <w:rPr>
          <w:rFonts w:ascii="Times New Roman" w:hAnsi="Times New Roman" w:cs="Times New Roman"/>
          <w:sz w:val="28"/>
          <w:szCs w:val="28"/>
        </w:rPr>
        <w:t xml:space="preserve">Следовательно, </w:t>
      </w:r>
      <w:r>
        <w:rPr>
          <w:rFonts w:ascii="Times New Roman" w:hAnsi="Times New Roman" w:cs="Times New Roman"/>
          <w:sz w:val="28"/>
          <w:szCs w:val="28"/>
        </w:rPr>
        <w:t>с</w:t>
      </w:r>
      <w:r w:rsidRPr="000477C0">
        <w:rPr>
          <w:rFonts w:ascii="Times New Roman" w:hAnsi="Times New Roman" w:cs="Times New Roman"/>
          <w:sz w:val="28"/>
          <w:szCs w:val="28"/>
        </w:rPr>
        <w:t xml:space="preserve"> точки зрения морали и нравственности, любые </w:t>
      </w:r>
      <w:r>
        <w:rPr>
          <w:rFonts w:ascii="Times New Roman" w:hAnsi="Times New Roman" w:cs="Times New Roman"/>
          <w:sz w:val="28"/>
          <w:szCs w:val="28"/>
        </w:rPr>
        <w:t>генетические исследования</w:t>
      </w:r>
      <w:r w:rsidR="00C538E9">
        <w:rPr>
          <w:rFonts w:ascii="Times New Roman" w:hAnsi="Times New Roman" w:cs="Times New Roman"/>
          <w:sz w:val="28"/>
          <w:szCs w:val="28"/>
        </w:rPr>
        <w:t xml:space="preserve">  </w:t>
      </w:r>
      <w:r w:rsidRPr="000477C0">
        <w:rPr>
          <w:rFonts w:ascii="Times New Roman" w:hAnsi="Times New Roman" w:cs="Times New Roman"/>
          <w:sz w:val="28"/>
          <w:szCs w:val="28"/>
        </w:rPr>
        <w:t>должны не выходить за рамки биоэтических норм.</w:t>
      </w:r>
      <w:r>
        <w:rPr>
          <w:rFonts w:ascii="Times New Roman" w:hAnsi="Times New Roman" w:cs="Times New Roman"/>
          <w:sz w:val="28"/>
          <w:szCs w:val="28"/>
        </w:rPr>
        <w:t xml:space="preserve"> </w:t>
      </w:r>
      <w:r w:rsidRPr="000477C0">
        <w:rPr>
          <w:rFonts w:ascii="Times New Roman" w:hAnsi="Times New Roman" w:cs="Times New Roman"/>
          <w:sz w:val="28"/>
          <w:szCs w:val="28"/>
        </w:rPr>
        <w:t xml:space="preserve">Сегодня уже очевидно, что генная инженерия обладает огромным потенциалом и возможностями воздействия на человека и социум. Однако перспективы эти оказываются двойственными. Так, отмечая научные и </w:t>
      </w:r>
      <w:r w:rsidR="00C538E9">
        <w:rPr>
          <w:rFonts w:ascii="Times New Roman" w:hAnsi="Times New Roman" w:cs="Times New Roman"/>
          <w:sz w:val="28"/>
          <w:szCs w:val="28"/>
        </w:rPr>
        <w:t xml:space="preserve">медицинские </w:t>
      </w:r>
      <w:r w:rsidRPr="000477C0">
        <w:rPr>
          <w:rFonts w:ascii="Times New Roman" w:hAnsi="Times New Roman" w:cs="Times New Roman"/>
          <w:sz w:val="28"/>
          <w:szCs w:val="28"/>
        </w:rPr>
        <w:t xml:space="preserve"> перспективы генной инженерии, необходимо иметь в виду и ее потенциальную угрозу для человека и человечества</w:t>
      </w:r>
      <w:r>
        <w:rPr>
          <w:rFonts w:ascii="Times New Roman" w:hAnsi="Times New Roman" w:cs="Times New Roman"/>
          <w:sz w:val="28"/>
          <w:szCs w:val="28"/>
        </w:rPr>
        <w:t>.</w:t>
      </w:r>
    </w:p>
    <w:p w:rsidR="00C538E9" w:rsidRPr="009240DE" w:rsidRDefault="00C538E9" w:rsidP="00FF2EE0">
      <w:pPr>
        <w:tabs>
          <w:tab w:val="left" w:pos="8630"/>
        </w:tabs>
        <w:spacing w:after="0" w:line="360" w:lineRule="auto"/>
        <w:ind w:firstLine="709"/>
        <w:jc w:val="both"/>
        <w:rPr>
          <w:rFonts w:ascii="Times New Roman" w:hAnsi="Times New Roman" w:cs="Times New Roman"/>
          <w:sz w:val="28"/>
          <w:szCs w:val="28"/>
        </w:rPr>
      </w:pPr>
      <w:r w:rsidRPr="009240DE">
        <w:rPr>
          <w:rFonts w:ascii="Times New Roman" w:hAnsi="Times New Roman" w:cs="Times New Roman"/>
          <w:sz w:val="28"/>
          <w:szCs w:val="28"/>
        </w:rPr>
        <w:t xml:space="preserve">Список </w:t>
      </w:r>
      <w:r>
        <w:rPr>
          <w:rFonts w:ascii="Times New Roman" w:hAnsi="Times New Roman" w:cs="Times New Roman"/>
          <w:sz w:val="28"/>
          <w:szCs w:val="28"/>
        </w:rPr>
        <w:t>литературы</w:t>
      </w:r>
      <w:r w:rsidRPr="009240DE">
        <w:rPr>
          <w:rFonts w:ascii="Times New Roman" w:hAnsi="Times New Roman" w:cs="Times New Roman"/>
          <w:sz w:val="28"/>
          <w:szCs w:val="28"/>
        </w:rPr>
        <w:t>:</w:t>
      </w:r>
      <w:r w:rsidRPr="009240DE">
        <w:rPr>
          <w:rFonts w:ascii="Times New Roman" w:hAnsi="Times New Roman" w:cs="Times New Roman"/>
          <w:sz w:val="28"/>
          <w:szCs w:val="28"/>
        </w:rPr>
        <w:tab/>
      </w:r>
    </w:p>
    <w:p w:rsidR="008A6E43" w:rsidRPr="008A6E43" w:rsidRDefault="008A6E43" w:rsidP="008A6E43">
      <w:pPr>
        <w:pStyle w:val="1"/>
        <w:numPr>
          <w:ilvl w:val="0"/>
          <w:numId w:val="1"/>
        </w:numPr>
        <w:spacing w:before="0" w:line="360" w:lineRule="auto"/>
        <w:ind w:left="567" w:hanging="567"/>
        <w:jc w:val="both"/>
        <w:rPr>
          <w:rFonts w:ascii="Times New Roman" w:hAnsi="Times New Roman" w:cs="Times New Roman"/>
          <w:b w:val="0"/>
          <w:color w:val="auto"/>
        </w:rPr>
      </w:pPr>
      <w:r w:rsidRPr="008A6E43">
        <w:rPr>
          <w:rFonts w:ascii="Times New Roman" w:hAnsi="Times New Roman" w:cs="Times New Roman"/>
          <w:b w:val="0"/>
          <w:color w:val="auto"/>
        </w:rPr>
        <w:t>Генетический паспорт /</w:t>
      </w:r>
      <w:r w:rsidRPr="008A6E43">
        <w:rPr>
          <w:rFonts w:ascii="Times New Roman" w:eastAsia="Times New Roman" w:hAnsi="Times New Roman" w:cs="Times New Roman"/>
          <w:b w:val="0"/>
          <w:color w:val="auto"/>
          <w:lang w:eastAsia="ru-RU"/>
        </w:rPr>
        <w:t>Портал медико-генетических центров</w:t>
      </w:r>
      <w:r w:rsidR="00F8592E">
        <w:rPr>
          <w:rFonts w:ascii="Times New Roman" w:eastAsia="Times New Roman" w:hAnsi="Times New Roman" w:cs="Times New Roman"/>
          <w:b w:val="0"/>
          <w:color w:val="auto"/>
          <w:lang w:eastAsia="ru-RU"/>
        </w:rPr>
        <w:t>.-</w:t>
      </w:r>
      <w:r w:rsidRPr="008A6E43">
        <w:rPr>
          <w:rFonts w:ascii="Times New Roman" w:eastAsia="Times New Roman" w:hAnsi="Times New Roman" w:cs="Times New Roman"/>
          <w:b w:val="0"/>
          <w:color w:val="auto"/>
          <w:lang w:eastAsia="ru-RU"/>
        </w:rPr>
        <w:t xml:space="preserve">Режим доступа: </w:t>
      </w:r>
      <w:hyperlink r:id="rId7" w:history="1">
        <w:r w:rsidRPr="008A6E43">
          <w:rPr>
            <w:rStyle w:val="a3"/>
            <w:rFonts w:ascii="Times New Roman" w:hAnsi="Times New Roman" w:cs="Times New Roman"/>
            <w:b w:val="0"/>
            <w:color w:val="auto"/>
          </w:rPr>
          <w:t>http://www.lifemedical.ru/destinations/genetic-passport/</w:t>
        </w:r>
      </w:hyperlink>
    </w:p>
    <w:p w:rsidR="008A6E43" w:rsidRPr="008A6E43" w:rsidRDefault="00FF2EE0" w:rsidP="008A6E43">
      <w:pPr>
        <w:pStyle w:val="1"/>
        <w:numPr>
          <w:ilvl w:val="0"/>
          <w:numId w:val="1"/>
        </w:numPr>
        <w:spacing w:before="0" w:line="360" w:lineRule="auto"/>
        <w:ind w:left="567" w:hanging="567"/>
        <w:jc w:val="both"/>
        <w:rPr>
          <w:rFonts w:ascii="Times New Roman" w:hAnsi="Times New Roman" w:cs="Times New Roman"/>
          <w:b w:val="0"/>
          <w:color w:val="auto"/>
        </w:rPr>
      </w:pPr>
      <w:r w:rsidRPr="008A6E43">
        <w:rPr>
          <w:rFonts w:ascii="Times New Roman" w:hAnsi="Times New Roman" w:cs="Times New Roman"/>
          <w:b w:val="0"/>
          <w:color w:val="auto"/>
        </w:rPr>
        <w:t>Назаретян А.П.</w:t>
      </w:r>
      <w:r w:rsidRPr="008A6E43">
        <w:rPr>
          <w:b w:val="0"/>
          <w:color w:val="auto"/>
        </w:rPr>
        <w:t xml:space="preserve"> </w:t>
      </w:r>
      <w:r w:rsidRPr="008A6E43">
        <w:rPr>
          <w:rFonts w:ascii="Times New Roman" w:hAnsi="Times New Roman" w:cs="Times New Roman"/>
          <w:b w:val="0"/>
          <w:color w:val="auto"/>
        </w:rPr>
        <w:t>Агрессия, мораль и кризисы в развитии мировой культуры.-М.: «Наследие»,1996.-184 с.</w:t>
      </w:r>
      <w:r w:rsidR="008A6E43" w:rsidRPr="008A6E43">
        <w:rPr>
          <w:rFonts w:ascii="Times New Roman" w:hAnsi="Times New Roman" w:cs="Times New Roman"/>
          <w:b w:val="0"/>
          <w:color w:val="auto"/>
        </w:rPr>
        <w:t xml:space="preserve"> </w:t>
      </w:r>
    </w:p>
    <w:p w:rsidR="008A6E43" w:rsidRPr="008A6E43" w:rsidRDefault="008A6E43" w:rsidP="008A6E43">
      <w:pPr>
        <w:pStyle w:val="1"/>
        <w:numPr>
          <w:ilvl w:val="0"/>
          <w:numId w:val="1"/>
        </w:numPr>
        <w:spacing w:before="0" w:line="360" w:lineRule="auto"/>
        <w:ind w:left="567" w:hanging="567"/>
        <w:jc w:val="both"/>
        <w:rPr>
          <w:rFonts w:ascii="Times New Roman" w:hAnsi="Times New Roman" w:cs="Times New Roman"/>
          <w:b w:val="0"/>
          <w:color w:val="auto"/>
        </w:rPr>
      </w:pPr>
      <w:r w:rsidRPr="008A6E43">
        <w:rPr>
          <w:rFonts w:ascii="Times New Roman" w:hAnsi="Times New Roman" w:cs="Times New Roman"/>
          <w:b w:val="0"/>
          <w:color w:val="auto"/>
        </w:rPr>
        <w:t xml:space="preserve">Проект «Геном человека» Режим доступа </w:t>
      </w:r>
      <w:hyperlink r:id="rId8" w:history="1">
        <w:r w:rsidRPr="008A6E43">
          <w:rPr>
            <w:rStyle w:val="a3"/>
            <w:rFonts w:ascii="Times New Roman" w:hAnsi="Times New Roman" w:cs="Times New Roman"/>
            <w:b w:val="0"/>
            <w:color w:val="auto"/>
          </w:rPr>
          <w:t>https://ru.wikipedia.org/wiki/</w:t>
        </w:r>
      </w:hyperlink>
    </w:p>
    <w:p w:rsidR="00FF2EE0" w:rsidRPr="008A6E43" w:rsidRDefault="00FF2EE0" w:rsidP="009A3A2A">
      <w:pPr>
        <w:pStyle w:val="ad"/>
        <w:numPr>
          <w:ilvl w:val="0"/>
          <w:numId w:val="1"/>
        </w:numPr>
        <w:spacing w:after="0" w:line="360" w:lineRule="auto"/>
        <w:ind w:left="567" w:hanging="567"/>
        <w:jc w:val="both"/>
        <w:rPr>
          <w:rFonts w:ascii="Times New Roman" w:hAnsi="Times New Roman" w:cs="Times New Roman"/>
          <w:sz w:val="28"/>
          <w:szCs w:val="28"/>
        </w:rPr>
      </w:pPr>
      <w:r w:rsidRPr="008A6E43">
        <w:rPr>
          <w:rFonts w:ascii="Times New Roman" w:hAnsi="Times New Roman" w:cs="Times New Roman"/>
          <w:bCs/>
          <w:iCs/>
          <w:sz w:val="28"/>
          <w:szCs w:val="28"/>
        </w:rPr>
        <w:t>Терапевтическое клонирование /Википедия</w:t>
      </w:r>
      <w:r w:rsidRPr="008A6E43">
        <w:rPr>
          <w:rFonts w:ascii="Times New Roman" w:hAnsi="Times New Roman" w:cs="Times New Roman"/>
          <w:sz w:val="28"/>
          <w:szCs w:val="28"/>
        </w:rPr>
        <w:t xml:space="preserve">.- Режим доступа: </w:t>
      </w:r>
      <w:hyperlink r:id="rId9" w:history="1">
        <w:r w:rsidRPr="008A6E43">
          <w:rPr>
            <w:rStyle w:val="a3"/>
            <w:rFonts w:ascii="Times New Roman" w:hAnsi="Times New Roman" w:cs="Times New Roman"/>
            <w:color w:val="auto"/>
            <w:sz w:val="28"/>
            <w:szCs w:val="28"/>
          </w:rPr>
          <w:t>https://ru.wikipedia.org/wiki</w:t>
        </w:r>
      </w:hyperlink>
    </w:p>
    <w:p w:rsidR="00FF2EE0" w:rsidRPr="008A6E43" w:rsidRDefault="00FF2EE0" w:rsidP="009A3A2A">
      <w:pPr>
        <w:pStyle w:val="1"/>
        <w:numPr>
          <w:ilvl w:val="0"/>
          <w:numId w:val="1"/>
        </w:numPr>
        <w:spacing w:before="0" w:line="360" w:lineRule="auto"/>
        <w:ind w:left="567" w:hanging="567"/>
        <w:jc w:val="both"/>
        <w:rPr>
          <w:rFonts w:ascii="Times New Roman" w:hAnsi="Times New Roman" w:cs="Times New Roman"/>
          <w:b w:val="0"/>
          <w:color w:val="auto"/>
          <w:lang w:val="en-US"/>
        </w:rPr>
      </w:pPr>
      <w:r w:rsidRPr="008A6E43">
        <w:rPr>
          <w:rFonts w:ascii="Times New Roman" w:hAnsi="Times New Roman" w:cs="Times New Roman"/>
          <w:b w:val="0"/>
          <w:color w:val="auto"/>
          <w:lang w:val="en-US"/>
        </w:rPr>
        <w:t xml:space="preserve">Bostrom  </w:t>
      </w:r>
      <w:r w:rsidR="009A3A2A" w:rsidRPr="008A6E43">
        <w:rPr>
          <w:rFonts w:ascii="Times New Roman" w:hAnsi="Times New Roman" w:cs="Times New Roman"/>
          <w:b w:val="0"/>
          <w:color w:val="auto"/>
          <w:lang w:val="en-US"/>
        </w:rPr>
        <w:t>N.</w:t>
      </w:r>
      <w:r w:rsidRPr="008A6E43">
        <w:rPr>
          <w:rFonts w:ascii="Times New Roman" w:hAnsi="Times New Roman" w:cs="Times New Roman"/>
          <w:b w:val="0"/>
          <w:color w:val="auto"/>
          <w:lang w:val="en-US"/>
        </w:rPr>
        <w:t xml:space="preserve"> Existential Risks: Analyzing Human Extinction Scenarios and Related Hazards// Journal of Evolution and Technology, Vol.9, March 2002/-</w:t>
      </w:r>
      <w:r w:rsidRPr="008A6E43">
        <w:rPr>
          <w:rFonts w:ascii="Times New Roman" w:hAnsi="Times New Roman" w:cs="Times New Roman"/>
          <w:b w:val="0"/>
          <w:color w:val="auto"/>
        </w:rPr>
        <w:t>Режим</w:t>
      </w:r>
      <w:r w:rsidRPr="008A6E43">
        <w:rPr>
          <w:rFonts w:ascii="Times New Roman" w:hAnsi="Times New Roman" w:cs="Times New Roman"/>
          <w:b w:val="0"/>
          <w:color w:val="auto"/>
          <w:lang w:val="en-US"/>
        </w:rPr>
        <w:t xml:space="preserve"> </w:t>
      </w:r>
      <w:r w:rsidRPr="008A6E43">
        <w:rPr>
          <w:rFonts w:ascii="Times New Roman" w:hAnsi="Times New Roman" w:cs="Times New Roman"/>
          <w:b w:val="0"/>
          <w:color w:val="auto"/>
        </w:rPr>
        <w:t>доступа</w:t>
      </w:r>
      <w:r w:rsidRPr="008A6E43">
        <w:rPr>
          <w:rFonts w:ascii="Times New Roman" w:hAnsi="Times New Roman" w:cs="Times New Roman"/>
          <w:b w:val="0"/>
          <w:color w:val="auto"/>
          <w:lang w:val="en-US"/>
        </w:rPr>
        <w:t>:</w:t>
      </w:r>
      <w:hyperlink r:id="rId10" w:tgtFrame="_blank" w:history="1">
        <w:r w:rsidRPr="008A6E43">
          <w:rPr>
            <w:rStyle w:val="a3"/>
            <w:rFonts w:ascii="Times New Roman" w:hAnsi="Times New Roman" w:cs="Times New Roman"/>
            <w:b w:val="0"/>
            <w:color w:val="auto"/>
            <w:lang w:val="en-US"/>
          </w:rPr>
          <w:t>https://nickbostrom.com/existential/risks.html</w:t>
        </w:r>
      </w:hyperlink>
    </w:p>
    <w:p w:rsidR="00FF2EE0" w:rsidRPr="008A6E43" w:rsidRDefault="00FF2EE0" w:rsidP="009A3A2A">
      <w:pPr>
        <w:pStyle w:val="ad"/>
        <w:numPr>
          <w:ilvl w:val="0"/>
          <w:numId w:val="1"/>
        </w:numPr>
        <w:spacing w:after="0" w:line="360" w:lineRule="auto"/>
        <w:ind w:left="567" w:hanging="567"/>
        <w:jc w:val="both"/>
        <w:rPr>
          <w:rFonts w:ascii="Times New Roman" w:hAnsi="Times New Roman" w:cs="Times New Roman"/>
          <w:sz w:val="28"/>
          <w:szCs w:val="28"/>
          <w:lang w:val="en-US"/>
        </w:rPr>
      </w:pPr>
      <w:r w:rsidRPr="008A6E43">
        <w:rPr>
          <w:rFonts w:ascii="Times New Roman" w:hAnsi="Times New Roman" w:cs="Times New Roman"/>
          <w:sz w:val="28"/>
          <w:szCs w:val="28"/>
          <w:lang w:val="en-US"/>
        </w:rPr>
        <w:t xml:space="preserve">Therapeutic Cloning: How It's Done , </w:t>
      </w:r>
      <w:r w:rsidRPr="008A6E43">
        <w:rPr>
          <w:rFonts w:ascii="Times New Roman" w:hAnsi="Times New Roman" w:cs="Times New Roman"/>
          <w:sz w:val="28"/>
          <w:szCs w:val="28"/>
        </w:rPr>
        <w:t>перевод</w:t>
      </w:r>
      <w:r w:rsidRPr="008A6E43">
        <w:rPr>
          <w:rFonts w:ascii="Times New Roman" w:hAnsi="Times New Roman" w:cs="Times New Roman"/>
          <w:sz w:val="28"/>
          <w:szCs w:val="28"/>
          <w:lang w:val="en-US"/>
        </w:rPr>
        <w:t xml:space="preserve"> </w:t>
      </w:r>
      <w:r w:rsidRPr="008A6E43">
        <w:rPr>
          <w:rFonts w:ascii="Times New Roman" w:hAnsi="Times New Roman" w:cs="Times New Roman"/>
          <w:sz w:val="28"/>
          <w:szCs w:val="28"/>
        </w:rPr>
        <w:t>с</w:t>
      </w:r>
      <w:r w:rsidRPr="008A6E43">
        <w:rPr>
          <w:rFonts w:ascii="Times New Roman" w:hAnsi="Times New Roman" w:cs="Times New Roman"/>
          <w:sz w:val="28"/>
          <w:szCs w:val="28"/>
          <w:lang w:val="en-US"/>
        </w:rPr>
        <w:t xml:space="preserve"> </w:t>
      </w:r>
      <w:r w:rsidRPr="008A6E43">
        <w:rPr>
          <w:rFonts w:ascii="Times New Roman" w:hAnsi="Times New Roman" w:cs="Times New Roman"/>
          <w:sz w:val="28"/>
          <w:szCs w:val="28"/>
        </w:rPr>
        <w:t>англ</w:t>
      </w:r>
      <w:r w:rsidRPr="008A6E43">
        <w:rPr>
          <w:rFonts w:ascii="Times New Roman" w:hAnsi="Times New Roman" w:cs="Times New Roman"/>
          <w:sz w:val="28"/>
          <w:szCs w:val="28"/>
          <w:lang w:val="en-US"/>
        </w:rPr>
        <w:t xml:space="preserve">. - </w:t>
      </w:r>
      <w:r w:rsidRPr="008A6E43">
        <w:rPr>
          <w:rFonts w:ascii="Times New Roman" w:hAnsi="Times New Roman" w:cs="Times New Roman"/>
          <w:sz w:val="28"/>
          <w:szCs w:val="28"/>
        </w:rPr>
        <w:t>Дмитрий</w:t>
      </w:r>
      <w:r w:rsidRPr="008A6E43">
        <w:rPr>
          <w:rFonts w:ascii="Times New Roman" w:hAnsi="Times New Roman" w:cs="Times New Roman"/>
          <w:sz w:val="28"/>
          <w:szCs w:val="28"/>
          <w:lang w:val="en-US"/>
        </w:rPr>
        <w:t xml:space="preserve"> </w:t>
      </w:r>
      <w:r w:rsidRPr="008A6E43">
        <w:rPr>
          <w:rFonts w:ascii="Times New Roman" w:hAnsi="Times New Roman" w:cs="Times New Roman"/>
          <w:sz w:val="28"/>
          <w:szCs w:val="28"/>
        </w:rPr>
        <w:t>Глинский</w:t>
      </w:r>
      <w:r w:rsidRPr="008A6E43">
        <w:rPr>
          <w:rFonts w:ascii="Times New Roman" w:hAnsi="Times New Roman" w:cs="Times New Roman"/>
          <w:sz w:val="28"/>
          <w:szCs w:val="28"/>
          <w:lang w:val="en-US"/>
        </w:rPr>
        <w:t xml:space="preserve"> </w:t>
      </w:r>
      <w:r w:rsidRPr="008A6E43">
        <w:rPr>
          <w:rFonts w:ascii="Times New Roman" w:hAnsi="Times New Roman" w:cs="Times New Roman"/>
          <w:sz w:val="28"/>
          <w:szCs w:val="28"/>
        </w:rPr>
        <w:t>Режим</w:t>
      </w:r>
      <w:r w:rsidRPr="008A6E43">
        <w:rPr>
          <w:rFonts w:ascii="Times New Roman" w:hAnsi="Times New Roman" w:cs="Times New Roman"/>
          <w:sz w:val="28"/>
          <w:szCs w:val="28"/>
          <w:lang w:val="en-US"/>
        </w:rPr>
        <w:t xml:space="preserve"> </w:t>
      </w:r>
      <w:r w:rsidRPr="008A6E43">
        <w:rPr>
          <w:rFonts w:ascii="Times New Roman" w:hAnsi="Times New Roman" w:cs="Times New Roman"/>
          <w:sz w:val="28"/>
          <w:szCs w:val="28"/>
        </w:rPr>
        <w:t>доступа</w:t>
      </w:r>
      <w:r w:rsidRPr="008A6E43">
        <w:rPr>
          <w:rFonts w:ascii="Times New Roman" w:hAnsi="Times New Roman" w:cs="Times New Roman"/>
          <w:sz w:val="28"/>
          <w:szCs w:val="28"/>
          <w:lang w:val="en-US"/>
        </w:rPr>
        <w:t xml:space="preserve">: </w:t>
      </w:r>
      <w:hyperlink r:id="rId11" w:history="1">
        <w:r w:rsidRPr="008A6E43">
          <w:rPr>
            <w:rStyle w:val="a3"/>
            <w:rFonts w:ascii="Times New Roman" w:hAnsi="Times New Roman" w:cs="Times New Roman"/>
            <w:color w:val="auto"/>
            <w:sz w:val="28"/>
            <w:szCs w:val="28"/>
            <w:lang w:val="en-US"/>
          </w:rPr>
          <w:t>https://www.scientificamerican.com/article/therapeutic-cloning-how-i/</w:t>
        </w:r>
      </w:hyperlink>
    </w:p>
    <w:sectPr w:rsidR="00FF2EE0" w:rsidRPr="008A6E43" w:rsidSect="004858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A64" w:rsidRDefault="007A0A64" w:rsidP="00EB63E2">
      <w:pPr>
        <w:spacing w:after="0" w:line="240" w:lineRule="auto"/>
      </w:pPr>
      <w:r>
        <w:separator/>
      </w:r>
    </w:p>
  </w:endnote>
  <w:endnote w:type="continuationSeparator" w:id="0">
    <w:p w:rsidR="007A0A64" w:rsidRDefault="007A0A64" w:rsidP="00EB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A64" w:rsidRDefault="007A0A64" w:rsidP="00EB63E2">
      <w:pPr>
        <w:spacing w:after="0" w:line="240" w:lineRule="auto"/>
      </w:pPr>
      <w:r>
        <w:separator/>
      </w:r>
    </w:p>
  </w:footnote>
  <w:footnote w:type="continuationSeparator" w:id="0">
    <w:p w:rsidR="007A0A64" w:rsidRDefault="007A0A64" w:rsidP="00EB6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175A9"/>
    <w:multiLevelType w:val="hybridMultilevel"/>
    <w:tmpl w:val="3F5C1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11"/>
    <w:rsid w:val="00017211"/>
    <w:rsid w:val="00024E00"/>
    <w:rsid w:val="000477C0"/>
    <w:rsid w:val="000B355C"/>
    <w:rsid w:val="00113B63"/>
    <w:rsid w:val="00124DFA"/>
    <w:rsid w:val="002348DA"/>
    <w:rsid w:val="00254717"/>
    <w:rsid w:val="00283D4D"/>
    <w:rsid w:val="002E231E"/>
    <w:rsid w:val="00301849"/>
    <w:rsid w:val="00414EB7"/>
    <w:rsid w:val="004739DC"/>
    <w:rsid w:val="0047429B"/>
    <w:rsid w:val="00485819"/>
    <w:rsid w:val="0053613A"/>
    <w:rsid w:val="005362F4"/>
    <w:rsid w:val="00563021"/>
    <w:rsid w:val="0058065C"/>
    <w:rsid w:val="005E1E90"/>
    <w:rsid w:val="005F65BA"/>
    <w:rsid w:val="006174BC"/>
    <w:rsid w:val="00762F3C"/>
    <w:rsid w:val="007A0A64"/>
    <w:rsid w:val="007C054B"/>
    <w:rsid w:val="007D4C69"/>
    <w:rsid w:val="0080546F"/>
    <w:rsid w:val="00821962"/>
    <w:rsid w:val="0084359B"/>
    <w:rsid w:val="008A6E43"/>
    <w:rsid w:val="008B2B3D"/>
    <w:rsid w:val="00901CDD"/>
    <w:rsid w:val="009240DE"/>
    <w:rsid w:val="00932F72"/>
    <w:rsid w:val="00984C90"/>
    <w:rsid w:val="009A3A2A"/>
    <w:rsid w:val="00A77A20"/>
    <w:rsid w:val="00AE647B"/>
    <w:rsid w:val="00B13968"/>
    <w:rsid w:val="00B43B57"/>
    <w:rsid w:val="00B8467B"/>
    <w:rsid w:val="00C538E9"/>
    <w:rsid w:val="00D92CA9"/>
    <w:rsid w:val="00DB3E8A"/>
    <w:rsid w:val="00DD3C90"/>
    <w:rsid w:val="00E65284"/>
    <w:rsid w:val="00EB63E2"/>
    <w:rsid w:val="00F11261"/>
    <w:rsid w:val="00F8592E"/>
    <w:rsid w:val="00FF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9E8F2-2AC6-4D45-AB8B-3BCC5A2F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19"/>
  </w:style>
  <w:style w:type="paragraph" w:styleId="1">
    <w:name w:val="heading 1"/>
    <w:basedOn w:val="a"/>
    <w:next w:val="a"/>
    <w:link w:val="10"/>
    <w:uiPriority w:val="9"/>
    <w:qFormat/>
    <w:rsid w:val="00DD3C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124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CDD"/>
    <w:rPr>
      <w:color w:val="0563C1" w:themeColor="hyperlink"/>
      <w:u w:val="single"/>
    </w:rPr>
  </w:style>
  <w:style w:type="paragraph" w:styleId="a4">
    <w:name w:val="Balloon Text"/>
    <w:basedOn w:val="a"/>
    <w:link w:val="a5"/>
    <w:uiPriority w:val="99"/>
    <w:semiHidden/>
    <w:unhideWhenUsed/>
    <w:rsid w:val="005362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2F4"/>
    <w:rPr>
      <w:rFonts w:ascii="Tahoma" w:hAnsi="Tahoma" w:cs="Tahoma"/>
      <w:sz w:val="16"/>
      <w:szCs w:val="16"/>
    </w:rPr>
  </w:style>
  <w:style w:type="paragraph" w:styleId="a6">
    <w:name w:val="Normal (Web)"/>
    <w:basedOn w:val="a"/>
    <w:uiPriority w:val="99"/>
    <w:unhideWhenUsed/>
    <w:rsid w:val="00124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24DFA"/>
    <w:rPr>
      <w:rFonts w:ascii="Times New Roman" w:eastAsia="Times New Roman" w:hAnsi="Times New Roman" w:cs="Times New Roman"/>
      <w:b/>
      <w:bCs/>
      <w:sz w:val="36"/>
      <w:szCs w:val="36"/>
      <w:lang w:eastAsia="ru-RU"/>
    </w:rPr>
  </w:style>
  <w:style w:type="character" w:customStyle="1" w:styleId="mw-headline">
    <w:name w:val="mw-headline"/>
    <w:basedOn w:val="a0"/>
    <w:rsid w:val="00124DFA"/>
  </w:style>
  <w:style w:type="character" w:customStyle="1" w:styleId="10">
    <w:name w:val="Заголовок 1 Знак"/>
    <w:basedOn w:val="a0"/>
    <w:link w:val="1"/>
    <w:uiPriority w:val="9"/>
    <w:rsid w:val="00DD3C90"/>
    <w:rPr>
      <w:rFonts w:asciiTheme="majorHAnsi" w:eastAsiaTheme="majorEastAsia" w:hAnsiTheme="majorHAnsi" w:cstheme="majorBidi"/>
      <w:b/>
      <w:bCs/>
      <w:color w:val="2E74B5" w:themeColor="accent1" w:themeShade="BF"/>
      <w:sz w:val="28"/>
      <w:szCs w:val="28"/>
    </w:rPr>
  </w:style>
  <w:style w:type="paragraph" w:styleId="a7">
    <w:name w:val="header"/>
    <w:basedOn w:val="a"/>
    <w:link w:val="a8"/>
    <w:uiPriority w:val="99"/>
    <w:semiHidden/>
    <w:unhideWhenUsed/>
    <w:rsid w:val="00EB63E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63E2"/>
  </w:style>
  <w:style w:type="paragraph" w:styleId="a9">
    <w:name w:val="footer"/>
    <w:basedOn w:val="a"/>
    <w:link w:val="aa"/>
    <w:uiPriority w:val="99"/>
    <w:semiHidden/>
    <w:unhideWhenUsed/>
    <w:rsid w:val="00EB63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B63E2"/>
  </w:style>
  <w:style w:type="character" w:styleId="ab">
    <w:name w:val="Strong"/>
    <w:basedOn w:val="a0"/>
    <w:uiPriority w:val="22"/>
    <w:qFormat/>
    <w:rsid w:val="002E231E"/>
    <w:rPr>
      <w:b/>
      <w:bCs/>
    </w:rPr>
  </w:style>
  <w:style w:type="character" w:styleId="ac">
    <w:name w:val="FollowedHyperlink"/>
    <w:basedOn w:val="a0"/>
    <w:uiPriority w:val="99"/>
    <w:semiHidden/>
    <w:unhideWhenUsed/>
    <w:rsid w:val="00B8467B"/>
    <w:rPr>
      <w:color w:val="954F72" w:themeColor="followedHyperlink"/>
      <w:u w:val="single"/>
    </w:rPr>
  </w:style>
  <w:style w:type="paragraph" w:styleId="ad">
    <w:name w:val="List Paragraph"/>
    <w:basedOn w:val="a"/>
    <w:uiPriority w:val="34"/>
    <w:qFormat/>
    <w:rsid w:val="009A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184">
      <w:bodyDiv w:val="1"/>
      <w:marLeft w:val="0"/>
      <w:marRight w:val="0"/>
      <w:marTop w:val="0"/>
      <w:marBottom w:val="0"/>
      <w:divBdr>
        <w:top w:val="none" w:sz="0" w:space="0" w:color="auto"/>
        <w:left w:val="none" w:sz="0" w:space="0" w:color="auto"/>
        <w:bottom w:val="none" w:sz="0" w:space="0" w:color="auto"/>
        <w:right w:val="none" w:sz="0" w:space="0" w:color="auto"/>
      </w:divBdr>
      <w:divsChild>
        <w:div w:id="38248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23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118157">
      <w:bodyDiv w:val="1"/>
      <w:marLeft w:val="0"/>
      <w:marRight w:val="0"/>
      <w:marTop w:val="0"/>
      <w:marBottom w:val="0"/>
      <w:divBdr>
        <w:top w:val="none" w:sz="0" w:space="0" w:color="auto"/>
        <w:left w:val="none" w:sz="0" w:space="0" w:color="auto"/>
        <w:bottom w:val="none" w:sz="0" w:space="0" w:color="auto"/>
        <w:right w:val="none" w:sz="0" w:space="0" w:color="auto"/>
      </w:divBdr>
    </w:div>
    <w:div w:id="220949517">
      <w:bodyDiv w:val="1"/>
      <w:marLeft w:val="0"/>
      <w:marRight w:val="0"/>
      <w:marTop w:val="0"/>
      <w:marBottom w:val="0"/>
      <w:divBdr>
        <w:top w:val="none" w:sz="0" w:space="0" w:color="auto"/>
        <w:left w:val="none" w:sz="0" w:space="0" w:color="auto"/>
        <w:bottom w:val="none" w:sz="0" w:space="0" w:color="auto"/>
        <w:right w:val="none" w:sz="0" w:space="0" w:color="auto"/>
      </w:divBdr>
      <w:divsChild>
        <w:div w:id="703166870">
          <w:marLeft w:val="0"/>
          <w:marRight w:val="0"/>
          <w:marTop w:val="0"/>
          <w:marBottom w:val="0"/>
          <w:divBdr>
            <w:top w:val="none" w:sz="0" w:space="0" w:color="auto"/>
            <w:left w:val="none" w:sz="0" w:space="0" w:color="auto"/>
            <w:bottom w:val="none" w:sz="0" w:space="0" w:color="auto"/>
            <w:right w:val="none" w:sz="0" w:space="0" w:color="auto"/>
          </w:divBdr>
        </w:div>
      </w:divsChild>
    </w:div>
    <w:div w:id="336084089">
      <w:bodyDiv w:val="1"/>
      <w:marLeft w:val="0"/>
      <w:marRight w:val="0"/>
      <w:marTop w:val="0"/>
      <w:marBottom w:val="0"/>
      <w:divBdr>
        <w:top w:val="none" w:sz="0" w:space="0" w:color="auto"/>
        <w:left w:val="none" w:sz="0" w:space="0" w:color="auto"/>
        <w:bottom w:val="none" w:sz="0" w:space="0" w:color="auto"/>
        <w:right w:val="none" w:sz="0" w:space="0" w:color="auto"/>
      </w:divBdr>
    </w:div>
    <w:div w:id="466553373">
      <w:bodyDiv w:val="1"/>
      <w:marLeft w:val="0"/>
      <w:marRight w:val="0"/>
      <w:marTop w:val="0"/>
      <w:marBottom w:val="0"/>
      <w:divBdr>
        <w:top w:val="none" w:sz="0" w:space="0" w:color="auto"/>
        <w:left w:val="none" w:sz="0" w:space="0" w:color="auto"/>
        <w:bottom w:val="none" w:sz="0" w:space="0" w:color="auto"/>
        <w:right w:val="none" w:sz="0" w:space="0" w:color="auto"/>
      </w:divBdr>
    </w:div>
    <w:div w:id="491260129">
      <w:bodyDiv w:val="1"/>
      <w:marLeft w:val="0"/>
      <w:marRight w:val="0"/>
      <w:marTop w:val="0"/>
      <w:marBottom w:val="0"/>
      <w:divBdr>
        <w:top w:val="none" w:sz="0" w:space="0" w:color="auto"/>
        <w:left w:val="none" w:sz="0" w:space="0" w:color="auto"/>
        <w:bottom w:val="none" w:sz="0" w:space="0" w:color="auto"/>
        <w:right w:val="none" w:sz="0" w:space="0" w:color="auto"/>
      </w:divBdr>
      <w:divsChild>
        <w:div w:id="565914111">
          <w:marLeft w:val="0"/>
          <w:marRight w:val="0"/>
          <w:marTop w:val="0"/>
          <w:marBottom w:val="0"/>
          <w:divBdr>
            <w:top w:val="none" w:sz="0" w:space="0" w:color="auto"/>
            <w:left w:val="none" w:sz="0" w:space="0" w:color="auto"/>
            <w:bottom w:val="none" w:sz="0" w:space="0" w:color="auto"/>
            <w:right w:val="none" w:sz="0" w:space="0" w:color="auto"/>
          </w:divBdr>
        </w:div>
      </w:divsChild>
    </w:div>
    <w:div w:id="520780374">
      <w:bodyDiv w:val="1"/>
      <w:marLeft w:val="0"/>
      <w:marRight w:val="0"/>
      <w:marTop w:val="0"/>
      <w:marBottom w:val="0"/>
      <w:divBdr>
        <w:top w:val="none" w:sz="0" w:space="0" w:color="auto"/>
        <w:left w:val="none" w:sz="0" w:space="0" w:color="auto"/>
        <w:bottom w:val="none" w:sz="0" w:space="0" w:color="auto"/>
        <w:right w:val="none" w:sz="0" w:space="0" w:color="auto"/>
      </w:divBdr>
    </w:div>
    <w:div w:id="525825809">
      <w:bodyDiv w:val="1"/>
      <w:marLeft w:val="0"/>
      <w:marRight w:val="0"/>
      <w:marTop w:val="0"/>
      <w:marBottom w:val="0"/>
      <w:divBdr>
        <w:top w:val="none" w:sz="0" w:space="0" w:color="auto"/>
        <w:left w:val="none" w:sz="0" w:space="0" w:color="auto"/>
        <w:bottom w:val="none" w:sz="0" w:space="0" w:color="auto"/>
        <w:right w:val="none" w:sz="0" w:space="0" w:color="auto"/>
      </w:divBdr>
      <w:divsChild>
        <w:div w:id="1672564342">
          <w:marLeft w:val="0"/>
          <w:marRight w:val="0"/>
          <w:marTop w:val="0"/>
          <w:marBottom w:val="388"/>
          <w:divBdr>
            <w:top w:val="none" w:sz="0" w:space="0" w:color="auto"/>
            <w:left w:val="none" w:sz="0" w:space="0" w:color="auto"/>
            <w:bottom w:val="none" w:sz="0" w:space="0" w:color="auto"/>
            <w:right w:val="none" w:sz="0" w:space="0" w:color="auto"/>
          </w:divBdr>
        </w:div>
      </w:divsChild>
    </w:div>
    <w:div w:id="620888362">
      <w:bodyDiv w:val="1"/>
      <w:marLeft w:val="0"/>
      <w:marRight w:val="0"/>
      <w:marTop w:val="0"/>
      <w:marBottom w:val="0"/>
      <w:divBdr>
        <w:top w:val="none" w:sz="0" w:space="0" w:color="auto"/>
        <w:left w:val="none" w:sz="0" w:space="0" w:color="auto"/>
        <w:bottom w:val="none" w:sz="0" w:space="0" w:color="auto"/>
        <w:right w:val="none" w:sz="0" w:space="0" w:color="auto"/>
      </w:divBdr>
      <w:divsChild>
        <w:div w:id="1541284798">
          <w:marLeft w:val="547"/>
          <w:marRight w:val="0"/>
          <w:marTop w:val="96"/>
          <w:marBottom w:val="0"/>
          <w:divBdr>
            <w:top w:val="none" w:sz="0" w:space="0" w:color="auto"/>
            <w:left w:val="none" w:sz="0" w:space="0" w:color="auto"/>
            <w:bottom w:val="none" w:sz="0" w:space="0" w:color="auto"/>
            <w:right w:val="none" w:sz="0" w:space="0" w:color="auto"/>
          </w:divBdr>
        </w:div>
        <w:div w:id="907307243">
          <w:marLeft w:val="547"/>
          <w:marRight w:val="0"/>
          <w:marTop w:val="96"/>
          <w:marBottom w:val="0"/>
          <w:divBdr>
            <w:top w:val="none" w:sz="0" w:space="0" w:color="auto"/>
            <w:left w:val="none" w:sz="0" w:space="0" w:color="auto"/>
            <w:bottom w:val="none" w:sz="0" w:space="0" w:color="auto"/>
            <w:right w:val="none" w:sz="0" w:space="0" w:color="auto"/>
          </w:divBdr>
        </w:div>
      </w:divsChild>
    </w:div>
    <w:div w:id="708799972">
      <w:bodyDiv w:val="1"/>
      <w:marLeft w:val="0"/>
      <w:marRight w:val="0"/>
      <w:marTop w:val="0"/>
      <w:marBottom w:val="0"/>
      <w:divBdr>
        <w:top w:val="none" w:sz="0" w:space="0" w:color="auto"/>
        <w:left w:val="none" w:sz="0" w:space="0" w:color="auto"/>
        <w:bottom w:val="none" w:sz="0" w:space="0" w:color="auto"/>
        <w:right w:val="none" w:sz="0" w:space="0" w:color="auto"/>
      </w:divBdr>
    </w:div>
    <w:div w:id="764612593">
      <w:bodyDiv w:val="1"/>
      <w:marLeft w:val="0"/>
      <w:marRight w:val="0"/>
      <w:marTop w:val="0"/>
      <w:marBottom w:val="0"/>
      <w:divBdr>
        <w:top w:val="none" w:sz="0" w:space="0" w:color="auto"/>
        <w:left w:val="none" w:sz="0" w:space="0" w:color="auto"/>
        <w:bottom w:val="none" w:sz="0" w:space="0" w:color="auto"/>
        <w:right w:val="none" w:sz="0" w:space="0" w:color="auto"/>
      </w:divBdr>
      <w:divsChild>
        <w:div w:id="1728144247">
          <w:marLeft w:val="0"/>
          <w:marRight w:val="0"/>
          <w:marTop w:val="0"/>
          <w:marBottom w:val="0"/>
          <w:divBdr>
            <w:top w:val="none" w:sz="0" w:space="0" w:color="auto"/>
            <w:left w:val="none" w:sz="0" w:space="0" w:color="auto"/>
            <w:bottom w:val="none" w:sz="0" w:space="0" w:color="auto"/>
            <w:right w:val="none" w:sz="0" w:space="0" w:color="auto"/>
          </w:divBdr>
        </w:div>
        <w:div w:id="1319260640">
          <w:marLeft w:val="0"/>
          <w:marRight w:val="0"/>
          <w:marTop w:val="0"/>
          <w:marBottom w:val="0"/>
          <w:divBdr>
            <w:top w:val="none" w:sz="0" w:space="0" w:color="auto"/>
            <w:left w:val="none" w:sz="0" w:space="0" w:color="auto"/>
            <w:bottom w:val="none" w:sz="0" w:space="0" w:color="auto"/>
            <w:right w:val="none" w:sz="0" w:space="0" w:color="auto"/>
          </w:divBdr>
        </w:div>
        <w:div w:id="623580009">
          <w:marLeft w:val="0"/>
          <w:marRight w:val="0"/>
          <w:marTop w:val="0"/>
          <w:marBottom w:val="0"/>
          <w:divBdr>
            <w:top w:val="none" w:sz="0" w:space="0" w:color="auto"/>
            <w:left w:val="none" w:sz="0" w:space="0" w:color="auto"/>
            <w:bottom w:val="none" w:sz="0" w:space="0" w:color="auto"/>
            <w:right w:val="none" w:sz="0" w:space="0" w:color="auto"/>
          </w:divBdr>
        </w:div>
        <w:div w:id="1071076076">
          <w:marLeft w:val="0"/>
          <w:marRight w:val="0"/>
          <w:marTop w:val="0"/>
          <w:marBottom w:val="0"/>
          <w:divBdr>
            <w:top w:val="none" w:sz="0" w:space="0" w:color="auto"/>
            <w:left w:val="none" w:sz="0" w:space="0" w:color="auto"/>
            <w:bottom w:val="none" w:sz="0" w:space="0" w:color="auto"/>
            <w:right w:val="none" w:sz="0" w:space="0" w:color="auto"/>
          </w:divBdr>
        </w:div>
        <w:div w:id="1232813321">
          <w:marLeft w:val="0"/>
          <w:marRight w:val="0"/>
          <w:marTop w:val="0"/>
          <w:marBottom w:val="0"/>
          <w:divBdr>
            <w:top w:val="none" w:sz="0" w:space="0" w:color="auto"/>
            <w:left w:val="none" w:sz="0" w:space="0" w:color="auto"/>
            <w:bottom w:val="none" w:sz="0" w:space="0" w:color="auto"/>
            <w:right w:val="none" w:sz="0" w:space="0" w:color="auto"/>
          </w:divBdr>
        </w:div>
      </w:divsChild>
    </w:div>
    <w:div w:id="844444740">
      <w:bodyDiv w:val="1"/>
      <w:marLeft w:val="0"/>
      <w:marRight w:val="0"/>
      <w:marTop w:val="0"/>
      <w:marBottom w:val="0"/>
      <w:divBdr>
        <w:top w:val="none" w:sz="0" w:space="0" w:color="auto"/>
        <w:left w:val="none" w:sz="0" w:space="0" w:color="auto"/>
        <w:bottom w:val="none" w:sz="0" w:space="0" w:color="auto"/>
        <w:right w:val="none" w:sz="0" w:space="0" w:color="auto"/>
      </w:divBdr>
      <w:divsChild>
        <w:div w:id="2083528134">
          <w:marLeft w:val="547"/>
          <w:marRight w:val="0"/>
          <w:marTop w:val="96"/>
          <w:marBottom w:val="0"/>
          <w:divBdr>
            <w:top w:val="none" w:sz="0" w:space="0" w:color="auto"/>
            <w:left w:val="none" w:sz="0" w:space="0" w:color="auto"/>
            <w:bottom w:val="none" w:sz="0" w:space="0" w:color="auto"/>
            <w:right w:val="none" w:sz="0" w:space="0" w:color="auto"/>
          </w:divBdr>
        </w:div>
        <w:div w:id="995034309">
          <w:marLeft w:val="547"/>
          <w:marRight w:val="0"/>
          <w:marTop w:val="96"/>
          <w:marBottom w:val="0"/>
          <w:divBdr>
            <w:top w:val="none" w:sz="0" w:space="0" w:color="auto"/>
            <w:left w:val="none" w:sz="0" w:space="0" w:color="auto"/>
            <w:bottom w:val="none" w:sz="0" w:space="0" w:color="auto"/>
            <w:right w:val="none" w:sz="0" w:space="0" w:color="auto"/>
          </w:divBdr>
        </w:div>
        <w:div w:id="2145537225">
          <w:marLeft w:val="547"/>
          <w:marRight w:val="0"/>
          <w:marTop w:val="96"/>
          <w:marBottom w:val="0"/>
          <w:divBdr>
            <w:top w:val="none" w:sz="0" w:space="0" w:color="auto"/>
            <w:left w:val="none" w:sz="0" w:space="0" w:color="auto"/>
            <w:bottom w:val="none" w:sz="0" w:space="0" w:color="auto"/>
            <w:right w:val="none" w:sz="0" w:space="0" w:color="auto"/>
          </w:divBdr>
        </w:div>
        <w:div w:id="1609969962">
          <w:marLeft w:val="547"/>
          <w:marRight w:val="0"/>
          <w:marTop w:val="96"/>
          <w:marBottom w:val="0"/>
          <w:divBdr>
            <w:top w:val="none" w:sz="0" w:space="0" w:color="auto"/>
            <w:left w:val="none" w:sz="0" w:space="0" w:color="auto"/>
            <w:bottom w:val="none" w:sz="0" w:space="0" w:color="auto"/>
            <w:right w:val="none" w:sz="0" w:space="0" w:color="auto"/>
          </w:divBdr>
        </w:div>
      </w:divsChild>
    </w:div>
    <w:div w:id="846363776">
      <w:bodyDiv w:val="1"/>
      <w:marLeft w:val="0"/>
      <w:marRight w:val="0"/>
      <w:marTop w:val="0"/>
      <w:marBottom w:val="0"/>
      <w:divBdr>
        <w:top w:val="none" w:sz="0" w:space="0" w:color="auto"/>
        <w:left w:val="none" w:sz="0" w:space="0" w:color="auto"/>
        <w:bottom w:val="none" w:sz="0" w:space="0" w:color="auto"/>
        <w:right w:val="none" w:sz="0" w:space="0" w:color="auto"/>
      </w:divBdr>
    </w:div>
    <w:div w:id="934092781">
      <w:bodyDiv w:val="1"/>
      <w:marLeft w:val="0"/>
      <w:marRight w:val="0"/>
      <w:marTop w:val="0"/>
      <w:marBottom w:val="0"/>
      <w:divBdr>
        <w:top w:val="none" w:sz="0" w:space="0" w:color="auto"/>
        <w:left w:val="none" w:sz="0" w:space="0" w:color="auto"/>
        <w:bottom w:val="none" w:sz="0" w:space="0" w:color="auto"/>
        <w:right w:val="none" w:sz="0" w:space="0" w:color="auto"/>
      </w:divBdr>
    </w:div>
    <w:div w:id="993026740">
      <w:bodyDiv w:val="1"/>
      <w:marLeft w:val="0"/>
      <w:marRight w:val="0"/>
      <w:marTop w:val="0"/>
      <w:marBottom w:val="0"/>
      <w:divBdr>
        <w:top w:val="none" w:sz="0" w:space="0" w:color="auto"/>
        <w:left w:val="none" w:sz="0" w:space="0" w:color="auto"/>
        <w:bottom w:val="none" w:sz="0" w:space="0" w:color="auto"/>
        <w:right w:val="none" w:sz="0" w:space="0" w:color="auto"/>
      </w:divBdr>
      <w:divsChild>
        <w:div w:id="1765569646">
          <w:marLeft w:val="0"/>
          <w:marRight w:val="0"/>
          <w:marTop w:val="0"/>
          <w:marBottom w:val="0"/>
          <w:divBdr>
            <w:top w:val="none" w:sz="0" w:space="0" w:color="auto"/>
            <w:left w:val="none" w:sz="0" w:space="0" w:color="auto"/>
            <w:bottom w:val="none" w:sz="0" w:space="0" w:color="auto"/>
            <w:right w:val="none" w:sz="0" w:space="0" w:color="auto"/>
          </w:divBdr>
        </w:div>
      </w:divsChild>
    </w:div>
    <w:div w:id="1062100769">
      <w:bodyDiv w:val="1"/>
      <w:marLeft w:val="0"/>
      <w:marRight w:val="0"/>
      <w:marTop w:val="0"/>
      <w:marBottom w:val="0"/>
      <w:divBdr>
        <w:top w:val="none" w:sz="0" w:space="0" w:color="auto"/>
        <w:left w:val="none" w:sz="0" w:space="0" w:color="auto"/>
        <w:bottom w:val="none" w:sz="0" w:space="0" w:color="auto"/>
        <w:right w:val="none" w:sz="0" w:space="0" w:color="auto"/>
      </w:divBdr>
    </w:div>
    <w:div w:id="1255288062">
      <w:bodyDiv w:val="1"/>
      <w:marLeft w:val="0"/>
      <w:marRight w:val="0"/>
      <w:marTop w:val="0"/>
      <w:marBottom w:val="0"/>
      <w:divBdr>
        <w:top w:val="none" w:sz="0" w:space="0" w:color="auto"/>
        <w:left w:val="none" w:sz="0" w:space="0" w:color="auto"/>
        <w:bottom w:val="none" w:sz="0" w:space="0" w:color="auto"/>
        <w:right w:val="none" w:sz="0" w:space="0" w:color="auto"/>
      </w:divBdr>
      <w:divsChild>
        <w:div w:id="1025406965">
          <w:marLeft w:val="547"/>
          <w:marRight w:val="0"/>
          <w:marTop w:val="96"/>
          <w:marBottom w:val="0"/>
          <w:divBdr>
            <w:top w:val="none" w:sz="0" w:space="0" w:color="auto"/>
            <w:left w:val="none" w:sz="0" w:space="0" w:color="auto"/>
            <w:bottom w:val="none" w:sz="0" w:space="0" w:color="auto"/>
            <w:right w:val="none" w:sz="0" w:space="0" w:color="auto"/>
          </w:divBdr>
        </w:div>
        <w:div w:id="796148325">
          <w:marLeft w:val="547"/>
          <w:marRight w:val="0"/>
          <w:marTop w:val="96"/>
          <w:marBottom w:val="0"/>
          <w:divBdr>
            <w:top w:val="none" w:sz="0" w:space="0" w:color="auto"/>
            <w:left w:val="none" w:sz="0" w:space="0" w:color="auto"/>
            <w:bottom w:val="none" w:sz="0" w:space="0" w:color="auto"/>
            <w:right w:val="none" w:sz="0" w:space="0" w:color="auto"/>
          </w:divBdr>
        </w:div>
        <w:div w:id="848329247">
          <w:marLeft w:val="1166"/>
          <w:marRight w:val="0"/>
          <w:marTop w:val="86"/>
          <w:marBottom w:val="0"/>
          <w:divBdr>
            <w:top w:val="none" w:sz="0" w:space="0" w:color="auto"/>
            <w:left w:val="none" w:sz="0" w:space="0" w:color="auto"/>
            <w:bottom w:val="none" w:sz="0" w:space="0" w:color="auto"/>
            <w:right w:val="none" w:sz="0" w:space="0" w:color="auto"/>
          </w:divBdr>
        </w:div>
        <w:div w:id="908153727">
          <w:marLeft w:val="1166"/>
          <w:marRight w:val="0"/>
          <w:marTop w:val="86"/>
          <w:marBottom w:val="0"/>
          <w:divBdr>
            <w:top w:val="none" w:sz="0" w:space="0" w:color="auto"/>
            <w:left w:val="none" w:sz="0" w:space="0" w:color="auto"/>
            <w:bottom w:val="none" w:sz="0" w:space="0" w:color="auto"/>
            <w:right w:val="none" w:sz="0" w:space="0" w:color="auto"/>
          </w:divBdr>
        </w:div>
      </w:divsChild>
    </w:div>
    <w:div w:id="1292784341">
      <w:bodyDiv w:val="1"/>
      <w:marLeft w:val="0"/>
      <w:marRight w:val="0"/>
      <w:marTop w:val="0"/>
      <w:marBottom w:val="0"/>
      <w:divBdr>
        <w:top w:val="none" w:sz="0" w:space="0" w:color="auto"/>
        <w:left w:val="none" w:sz="0" w:space="0" w:color="auto"/>
        <w:bottom w:val="none" w:sz="0" w:space="0" w:color="auto"/>
        <w:right w:val="none" w:sz="0" w:space="0" w:color="auto"/>
      </w:divBdr>
      <w:divsChild>
        <w:div w:id="1706175063">
          <w:marLeft w:val="0"/>
          <w:marRight w:val="0"/>
          <w:marTop w:val="0"/>
          <w:marBottom w:val="0"/>
          <w:divBdr>
            <w:top w:val="none" w:sz="0" w:space="0" w:color="auto"/>
            <w:left w:val="none" w:sz="0" w:space="0" w:color="auto"/>
            <w:bottom w:val="none" w:sz="0" w:space="0" w:color="auto"/>
            <w:right w:val="none" w:sz="0" w:space="0" w:color="auto"/>
          </w:divBdr>
        </w:div>
        <w:div w:id="1501391658">
          <w:marLeft w:val="0"/>
          <w:marRight w:val="0"/>
          <w:marTop w:val="0"/>
          <w:marBottom w:val="0"/>
          <w:divBdr>
            <w:top w:val="none" w:sz="0" w:space="0" w:color="auto"/>
            <w:left w:val="none" w:sz="0" w:space="0" w:color="auto"/>
            <w:bottom w:val="none" w:sz="0" w:space="0" w:color="auto"/>
            <w:right w:val="none" w:sz="0" w:space="0" w:color="auto"/>
          </w:divBdr>
        </w:div>
      </w:divsChild>
    </w:div>
    <w:div w:id="1339843137">
      <w:bodyDiv w:val="1"/>
      <w:marLeft w:val="0"/>
      <w:marRight w:val="0"/>
      <w:marTop w:val="0"/>
      <w:marBottom w:val="0"/>
      <w:divBdr>
        <w:top w:val="none" w:sz="0" w:space="0" w:color="auto"/>
        <w:left w:val="none" w:sz="0" w:space="0" w:color="auto"/>
        <w:bottom w:val="none" w:sz="0" w:space="0" w:color="auto"/>
        <w:right w:val="none" w:sz="0" w:space="0" w:color="auto"/>
      </w:divBdr>
    </w:div>
    <w:div w:id="1464273050">
      <w:bodyDiv w:val="1"/>
      <w:marLeft w:val="0"/>
      <w:marRight w:val="0"/>
      <w:marTop w:val="0"/>
      <w:marBottom w:val="0"/>
      <w:divBdr>
        <w:top w:val="none" w:sz="0" w:space="0" w:color="auto"/>
        <w:left w:val="none" w:sz="0" w:space="0" w:color="auto"/>
        <w:bottom w:val="none" w:sz="0" w:space="0" w:color="auto"/>
        <w:right w:val="none" w:sz="0" w:space="0" w:color="auto"/>
      </w:divBdr>
      <w:divsChild>
        <w:div w:id="2062315787">
          <w:marLeft w:val="0"/>
          <w:marRight w:val="0"/>
          <w:marTop w:val="0"/>
          <w:marBottom w:val="0"/>
          <w:divBdr>
            <w:top w:val="none" w:sz="0" w:space="0" w:color="auto"/>
            <w:left w:val="none" w:sz="0" w:space="0" w:color="auto"/>
            <w:bottom w:val="none" w:sz="0" w:space="0" w:color="auto"/>
            <w:right w:val="none" w:sz="0" w:space="0" w:color="auto"/>
          </w:divBdr>
        </w:div>
        <w:div w:id="1639215438">
          <w:marLeft w:val="0"/>
          <w:marRight w:val="0"/>
          <w:marTop w:val="0"/>
          <w:marBottom w:val="0"/>
          <w:divBdr>
            <w:top w:val="none" w:sz="0" w:space="0" w:color="auto"/>
            <w:left w:val="none" w:sz="0" w:space="0" w:color="auto"/>
            <w:bottom w:val="none" w:sz="0" w:space="0" w:color="auto"/>
            <w:right w:val="none" w:sz="0" w:space="0" w:color="auto"/>
          </w:divBdr>
        </w:div>
      </w:divsChild>
    </w:div>
    <w:div w:id="1590769935">
      <w:bodyDiv w:val="1"/>
      <w:marLeft w:val="0"/>
      <w:marRight w:val="0"/>
      <w:marTop w:val="0"/>
      <w:marBottom w:val="0"/>
      <w:divBdr>
        <w:top w:val="none" w:sz="0" w:space="0" w:color="auto"/>
        <w:left w:val="none" w:sz="0" w:space="0" w:color="auto"/>
        <w:bottom w:val="none" w:sz="0" w:space="0" w:color="auto"/>
        <w:right w:val="none" w:sz="0" w:space="0" w:color="auto"/>
      </w:divBdr>
    </w:div>
    <w:div w:id="1600290592">
      <w:bodyDiv w:val="1"/>
      <w:marLeft w:val="0"/>
      <w:marRight w:val="0"/>
      <w:marTop w:val="0"/>
      <w:marBottom w:val="0"/>
      <w:divBdr>
        <w:top w:val="none" w:sz="0" w:space="0" w:color="auto"/>
        <w:left w:val="none" w:sz="0" w:space="0" w:color="auto"/>
        <w:bottom w:val="none" w:sz="0" w:space="0" w:color="auto"/>
        <w:right w:val="none" w:sz="0" w:space="0" w:color="auto"/>
      </w:divBdr>
    </w:div>
    <w:div w:id="1619530175">
      <w:bodyDiv w:val="1"/>
      <w:marLeft w:val="0"/>
      <w:marRight w:val="0"/>
      <w:marTop w:val="0"/>
      <w:marBottom w:val="0"/>
      <w:divBdr>
        <w:top w:val="none" w:sz="0" w:space="0" w:color="auto"/>
        <w:left w:val="none" w:sz="0" w:space="0" w:color="auto"/>
        <w:bottom w:val="none" w:sz="0" w:space="0" w:color="auto"/>
        <w:right w:val="none" w:sz="0" w:space="0" w:color="auto"/>
      </w:divBdr>
      <w:divsChild>
        <w:div w:id="1730572496">
          <w:marLeft w:val="547"/>
          <w:marRight w:val="0"/>
          <w:marTop w:val="96"/>
          <w:marBottom w:val="0"/>
          <w:divBdr>
            <w:top w:val="none" w:sz="0" w:space="0" w:color="auto"/>
            <w:left w:val="none" w:sz="0" w:space="0" w:color="auto"/>
            <w:bottom w:val="none" w:sz="0" w:space="0" w:color="auto"/>
            <w:right w:val="none" w:sz="0" w:space="0" w:color="auto"/>
          </w:divBdr>
        </w:div>
        <w:div w:id="1981839940">
          <w:marLeft w:val="547"/>
          <w:marRight w:val="0"/>
          <w:marTop w:val="96"/>
          <w:marBottom w:val="0"/>
          <w:divBdr>
            <w:top w:val="none" w:sz="0" w:space="0" w:color="auto"/>
            <w:left w:val="none" w:sz="0" w:space="0" w:color="auto"/>
            <w:bottom w:val="none" w:sz="0" w:space="0" w:color="auto"/>
            <w:right w:val="none" w:sz="0" w:space="0" w:color="auto"/>
          </w:divBdr>
        </w:div>
        <w:div w:id="548610870">
          <w:marLeft w:val="547"/>
          <w:marRight w:val="0"/>
          <w:marTop w:val="96"/>
          <w:marBottom w:val="0"/>
          <w:divBdr>
            <w:top w:val="none" w:sz="0" w:space="0" w:color="auto"/>
            <w:left w:val="none" w:sz="0" w:space="0" w:color="auto"/>
            <w:bottom w:val="none" w:sz="0" w:space="0" w:color="auto"/>
            <w:right w:val="none" w:sz="0" w:space="0" w:color="auto"/>
          </w:divBdr>
        </w:div>
      </w:divsChild>
    </w:div>
    <w:div w:id="1661733598">
      <w:bodyDiv w:val="1"/>
      <w:marLeft w:val="0"/>
      <w:marRight w:val="0"/>
      <w:marTop w:val="0"/>
      <w:marBottom w:val="0"/>
      <w:divBdr>
        <w:top w:val="none" w:sz="0" w:space="0" w:color="auto"/>
        <w:left w:val="none" w:sz="0" w:space="0" w:color="auto"/>
        <w:bottom w:val="none" w:sz="0" w:space="0" w:color="auto"/>
        <w:right w:val="none" w:sz="0" w:space="0" w:color="auto"/>
      </w:divBdr>
      <w:divsChild>
        <w:div w:id="249239135">
          <w:marLeft w:val="0"/>
          <w:marRight w:val="0"/>
          <w:marTop w:val="0"/>
          <w:marBottom w:val="0"/>
          <w:divBdr>
            <w:top w:val="none" w:sz="0" w:space="0" w:color="auto"/>
            <w:left w:val="none" w:sz="0" w:space="0" w:color="auto"/>
            <w:bottom w:val="none" w:sz="0" w:space="0" w:color="auto"/>
            <w:right w:val="none" w:sz="0" w:space="0" w:color="auto"/>
          </w:divBdr>
        </w:div>
        <w:div w:id="1316489546">
          <w:marLeft w:val="0"/>
          <w:marRight w:val="0"/>
          <w:marTop w:val="0"/>
          <w:marBottom w:val="0"/>
          <w:divBdr>
            <w:top w:val="none" w:sz="0" w:space="0" w:color="auto"/>
            <w:left w:val="none" w:sz="0" w:space="0" w:color="auto"/>
            <w:bottom w:val="none" w:sz="0" w:space="0" w:color="auto"/>
            <w:right w:val="none" w:sz="0" w:space="0" w:color="auto"/>
          </w:divBdr>
        </w:div>
      </w:divsChild>
    </w:div>
    <w:div w:id="1674914868">
      <w:bodyDiv w:val="1"/>
      <w:marLeft w:val="0"/>
      <w:marRight w:val="0"/>
      <w:marTop w:val="0"/>
      <w:marBottom w:val="0"/>
      <w:divBdr>
        <w:top w:val="none" w:sz="0" w:space="0" w:color="auto"/>
        <w:left w:val="none" w:sz="0" w:space="0" w:color="auto"/>
        <w:bottom w:val="none" w:sz="0" w:space="0" w:color="auto"/>
        <w:right w:val="none" w:sz="0" w:space="0" w:color="auto"/>
      </w:divBdr>
    </w:div>
    <w:div w:id="1716465076">
      <w:bodyDiv w:val="1"/>
      <w:marLeft w:val="0"/>
      <w:marRight w:val="0"/>
      <w:marTop w:val="0"/>
      <w:marBottom w:val="0"/>
      <w:divBdr>
        <w:top w:val="none" w:sz="0" w:space="0" w:color="auto"/>
        <w:left w:val="none" w:sz="0" w:space="0" w:color="auto"/>
        <w:bottom w:val="none" w:sz="0" w:space="0" w:color="auto"/>
        <w:right w:val="none" w:sz="0" w:space="0" w:color="auto"/>
      </w:divBdr>
    </w:div>
    <w:div w:id="1938975365">
      <w:bodyDiv w:val="1"/>
      <w:marLeft w:val="0"/>
      <w:marRight w:val="0"/>
      <w:marTop w:val="0"/>
      <w:marBottom w:val="0"/>
      <w:divBdr>
        <w:top w:val="none" w:sz="0" w:space="0" w:color="auto"/>
        <w:left w:val="none" w:sz="0" w:space="0" w:color="auto"/>
        <w:bottom w:val="none" w:sz="0" w:space="0" w:color="auto"/>
        <w:right w:val="none" w:sz="0" w:space="0" w:color="auto"/>
      </w:divBdr>
      <w:divsChild>
        <w:div w:id="1697271988">
          <w:marLeft w:val="547"/>
          <w:marRight w:val="0"/>
          <w:marTop w:val="96"/>
          <w:marBottom w:val="0"/>
          <w:divBdr>
            <w:top w:val="none" w:sz="0" w:space="0" w:color="auto"/>
            <w:left w:val="none" w:sz="0" w:space="0" w:color="auto"/>
            <w:bottom w:val="none" w:sz="0" w:space="0" w:color="auto"/>
            <w:right w:val="none" w:sz="0" w:space="0" w:color="auto"/>
          </w:divBdr>
        </w:div>
        <w:div w:id="598297293">
          <w:marLeft w:val="547"/>
          <w:marRight w:val="0"/>
          <w:marTop w:val="96"/>
          <w:marBottom w:val="0"/>
          <w:divBdr>
            <w:top w:val="none" w:sz="0" w:space="0" w:color="auto"/>
            <w:left w:val="none" w:sz="0" w:space="0" w:color="auto"/>
            <w:bottom w:val="none" w:sz="0" w:space="0" w:color="auto"/>
            <w:right w:val="none" w:sz="0" w:space="0" w:color="auto"/>
          </w:divBdr>
        </w:div>
        <w:div w:id="660695401">
          <w:marLeft w:val="547"/>
          <w:marRight w:val="0"/>
          <w:marTop w:val="96"/>
          <w:marBottom w:val="0"/>
          <w:divBdr>
            <w:top w:val="none" w:sz="0" w:space="0" w:color="auto"/>
            <w:left w:val="none" w:sz="0" w:space="0" w:color="auto"/>
            <w:bottom w:val="none" w:sz="0" w:space="0" w:color="auto"/>
            <w:right w:val="none" w:sz="0" w:space="0" w:color="auto"/>
          </w:divBdr>
        </w:div>
        <w:div w:id="26866466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emedical.ru/destinations/genetic-pas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tificamerican.com/article/therapeutic-cloning-how-i/" TargetMode="External"/><Relationship Id="rId5" Type="http://schemas.openxmlformats.org/officeDocument/2006/relationships/footnotes" Target="footnotes.xml"/><Relationship Id="rId10" Type="http://schemas.openxmlformats.org/officeDocument/2006/relationships/hyperlink" Target="https://vk.com/away.php?to=https%3A%2F%2Fnickbostrom.com%2Fexistential%2Frisks.html&amp;cc_key=" TargetMode="External"/><Relationship Id="rId4" Type="http://schemas.openxmlformats.org/officeDocument/2006/relationships/webSettings" Target="webSettings.xml"/><Relationship Id="rId9" Type="http://schemas.openxmlformats.org/officeDocument/2006/relationships/hyperlink" Target="https://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cp:lastPrinted>2018-03-15T01:03:00Z</cp:lastPrinted>
  <dcterms:created xsi:type="dcterms:W3CDTF">2018-03-18T14:44:00Z</dcterms:created>
  <dcterms:modified xsi:type="dcterms:W3CDTF">2018-03-18T14:44:00Z</dcterms:modified>
</cp:coreProperties>
</file>