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jc w:val="center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800000"/>
          <w:lang w:eastAsia="ru-RU"/>
        </w:rPr>
        <w:t>Асептика в хирургии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Вопросы: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1. Асептика, определение. Профилактика воздушной, капельной и контактной инфекции.  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2. ПСО хирургического инструментария. Контроль качества ПСО. Стерилизация. Виды. Стерилизация хирургического инструментария, операционного белья, перевязочного и шовного материала. Контроль стерильности.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3. Гигиеническая и хирургическая антисептика рук Подготовка операционного поля.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4. Подготовка персонала к операции.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5. Дезинфекция, виды, способы. Дезинфекция медицинского инструментария, оборудования, поверхностей, уборочного инвентаря.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FF0000"/>
          <w:u w:val="single"/>
          <w:lang w:eastAsia="ru-RU"/>
        </w:rPr>
        <w:t>Тема 1.2.</w:t>
      </w:r>
      <w:r w:rsidRPr="003939E8">
        <w:rPr>
          <w:rFonts w:asciiTheme="minorHAnsi" w:eastAsia="Times New Roman" w:hAnsiTheme="minorHAnsi"/>
          <w:b/>
          <w:bCs/>
          <w:color w:val="FF0000"/>
          <w:lang w:eastAsia="ru-RU"/>
        </w:rPr>
        <w:t> Принципы и методы асептики. Профилактика внутрибольничных инфекций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Вопросы: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FF0000"/>
          <w:lang w:eastAsia="ru-RU"/>
        </w:rPr>
        <w:t>1. Асептика, определение. Профилактика воздушной, капельной и контактной инфекции.  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FF0000"/>
          <w:lang w:eastAsia="ru-RU"/>
        </w:rPr>
        <w:t>2. ПСО хирургического инструментария. Контроль качества ПСО. Стерилизация. Виды. Стерилизация хирургического инструментария, операционного белья, перевязочного и шовного материала. Контроль стерильности.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FF0000"/>
          <w:lang w:eastAsia="ru-RU"/>
        </w:rPr>
        <w:t>1. Асептика, определение. Профилактика воздушной, капельной и контактной инфекции.  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На предыдущей лекции "Особенности СПЭР в хирургическом отделении" мы рассмотрели понятие СПЭР. На предстоящих 2-х лекциях речь пойдет об инструментах обеспечения санитарно-противоэпидемического режима (СПЭР). Такими инструментами и являются </w:t>
      </w:r>
      <w:r w:rsidRPr="003939E8">
        <w:rPr>
          <w:rFonts w:asciiTheme="minorHAnsi" w:eastAsia="Times New Roman" w:hAnsiTheme="minorHAnsi"/>
          <w:i/>
          <w:iCs/>
          <w:color w:val="000000"/>
          <w:lang w:eastAsia="ru-RU"/>
        </w:rPr>
        <w:t>асептика и антисептика</w:t>
      </w:r>
      <w:r w:rsidRPr="003939E8">
        <w:rPr>
          <w:rFonts w:asciiTheme="minorHAnsi" w:eastAsia="Times New Roman" w:hAnsiTheme="minorHAnsi"/>
          <w:color w:val="000000"/>
          <w:lang w:eastAsia="ru-RU"/>
        </w:rPr>
        <w:t>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>Асептика</w:t>
      </w:r>
      <w:r w:rsidRPr="003939E8">
        <w:rPr>
          <w:rFonts w:asciiTheme="minorHAnsi" w:eastAsia="Times New Roman" w:hAnsiTheme="minorHAnsi"/>
          <w:b/>
          <w:bCs/>
          <w:color w:val="FF0000"/>
          <w:lang w:eastAsia="ru-RU"/>
        </w:rPr>
        <w:t> -</w:t>
      </w: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 система мероприятий, направленных на предупреждение попадания микробов, их спор и токсинов в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макроорганизм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. Главный </w:t>
      </w:r>
      <w:r w:rsidRPr="003939E8">
        <w:rPr>
          <w:rFonts w:asciiTheme="minorHAnsi" w:eastAsia="Times New Roman" w:hAnsiTheme="minorHAnsi"/>
          <w:i/>
          <w:iCs/>
          <w:color w:val="000000"/>
          <w:lang w:eastAsia="ru-RU"/>
        </w:rPr>
        <w:t>принцип асептики:</w:t>
      </w:r>
      <w:r w:rsidRPr="003939E8">
        <w:rPr>
          <w:rFonts w:asciiTheme="minorHAnsi" w:eastAsia="Times New Roman" w:hAnsiTheme="minorHAnsi"/>
          <w:color w:val="000000"/>
          <w:lang w:eastAsia="ru-RU"/>
        </w:rPr>
        <w:t> "Все, что соприкасается с раной должно быть стерильно"!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>Профилактика воздушной, капельной и контактной инфекции.  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Основные принципы асептики: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Все, что соприкасается с раной, должно быть стерильно;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Все хирургические больные должны быть разделены на 2 потока – “чистые” и “гнойные”;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Основными путями распространения экзогенной инфекции являются: 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воздушно-капельный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>, контактный и имплантационный. В соответствии с этим все методы асептики делятся на 3 группы: профилактика воздушно-капельной, контактной и имплантационной инфекции.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i/>
          <w:iCs/>
          <w:color w:val="0000FF"/>
          <w:lang w:eastAsia="ru-RU"/>
        </w:rPr>
        <w:t>Асептика - Профилактика воздушно-капельной инфекции </w:t>
      </w:r>
      <w:r w:rsidRPr="003939E8">
        <w:rPr>
          <w:rFonts w:asciiTheme="minorHAnsi" w:eastAsia="Times New Roman" w:hAnsiTheme="minorHAnsi"/>
          <w:color w:val="000000"/>
          <w:lang w:eastAsia="ru-RU"/>
        </w:rPr>
        <w:t>заключается в особенностях устройства приемного отделения, хирургического отделения, операционной и в обязательном разделении "чистых" больных и больных с гнойными заболеваниями.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Все поступающие больные должны пройти через </w:t>
      </w:r>
      <w:r w:rsidRPr="003939E8">
        <w:rPr>
          <w:rFonts w:asciiTheme="minorHAnsi" w:eastAsia="Times New Roman" w:hAnsiTheme="minorHAnsi"/>
          <w:i/>
          <w:iCs/>
          <w:color w:val="0000FF"/>
          <w:lang w:eastAsia="ru-RU"/>
        </w:rPr>
        <w:t>приемное отделение</w:t>
      </w: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, состоящее из вестибюля, регистратуры, смотровых кабинетов, изолятора, санпропускника. В крупных больницах в приемном отделении имеются также перевязочная, реанимационный зал и даже операционная. В приемном покое оформляют историю </w:t>
      </w:r>
      <w:r w:rsidRPr="003939E8">
        <w:rPr>
          <w:rFonts w:asciiTheme="minorHAnsi" w:eastAsia="Times New Roman" w:hAnsiTheme="minorHAnsi"/>
          <w:color w:val="000000"/>
          <w:lang w:eastAsia="ru-RU"/>
        </w:rPr>
        <w:lastRenderedPageBreak/>
        <w:t>болезни, измеряют температуру, проверяет больных на педикулез, при необходимости проводят санитарную обработку и переодевают больного.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i/>
          <w:iCs/>
          <w:color w:val="0000FF"/>
          <w:lang w:eastAsia="ru-RU"/>
        </w:rPr>
        <w:t>Особенности организации хирургического отделения: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Необходимо иметь минимум 2 перевязочные (“чистую” и “гнойную”) и 2 операционные;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В палатах должно быть не более 4-6 коек, а лучше 1-2.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На каждого больного должно приходиться не менее 7,5 м3 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Постель должна меняться минимум 1 раз в неделю.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Температура в палатах должна быть 18-20</w:t>
      </w:r>
      <w:r w:rsidRPr="003939E8">
        <w:rPr>
          <w:rFonts w:asciiTheme="minorHAnsi" w:eastAsia="Times New Roman" w:hAnsiTheme="minorHAnsi"/>
          <w:color w:val="000000"/>
          <w:vertAlign w:val="superscript"/>
          <w:lang w:eastAsia="ru-RU"/>
        </w:rPr>
        <w:t>о</w:t>
      </w:r>
      <w:r w:rsidRPr="003939E8">
        <w:rPr>
          <w:rFonts w:asciiTheme="minorHAnsi" w:eastAsia="Times New Roman" w:hAnsiTheme="minorHAnsi"/>
          <w:color w:val="000000"/>
          <w:lang w:eastAsia="ru-RU"/>
        </w:rPr>
        <w:t>С, влажность – 50%.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Мебель и стены должны быть гладкими и приспособленными для частого мытья дезинфицирующими растворами.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Посетители должны приходить только в халатах и сменной обуви.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Регулярное проветривание (по графику) снижает обсемененность воздуха микробами на 30%.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Весь медперсонал обязан носить сменную одежду – костюмы или халаты, а в перевязочной, операционной, процедурной, реанимации и послеоперационных палатах – также шапочки и маски.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i/>
          <w:iCs/>
          <w:color w:val="0000FF"/>
          <w:lang w:eastAsia="ru-RU"/>
        </w:rPr>
        <w:t xml:space="preserve">Устройство </w:t>
      </w:r>
      <w:proofErr w:type="spellStart"/>
      <w:r w:rsidRPr="003939E8">
        <w:rPr>
          <w:rFonts w:asciiTheme="minorHAnsi" w:eastAsia="Times New Roman" w:hAnsiTheme="minorHAnsi"/>
          <w:i/>
          <w:iCs/>
          <w:color w:val="0000FF"/>
          <w:lang w:eastAsia="ru-RU"/>
        </w:rPr>
        <w:t>оперблока</w:t>
      </w:r>
      <w:proofErr w:type="spellEnd"/>
    </w:p>
    <w:p w:rsidR="003939E8" w:rsidRDefault="003939E8" w:rsidP="003939E8">
      <w:pPr>
        <w:shd w:val="clear" w:color="auto" w:fill="FFFFFF"/>
        <w:spacing w:line="240" w:lineRule="auto"/>
        <w:ind w:left="0" w:firstLine="0"/>
      </w:pPr>
      <w:r>
        <w:t>В операционных блоках предусматривается строгое зонирование внутренних помещений на 3 зоны:</w:t>
      </w:r>
    </w:p>
    <w:p w:rsidR="003939E8" w:rsidRDefault="003939E8" w:rsidP="003939E8">
      <w:pPr>
        <w:shd w:val="clear" w:color="auto" w:fill="FFFFFF"/>
        <w:spacing w:line="240" w:lineRule="auto"/>
        <w:ind w:left="0" w:firstLine="0"/>
      </w:pPr>
      <w:r w:rsidRPr="00AD1296">
        <w:rPr>
          <w:b/>
        </w:rPr>
        <w:t xml:space="preserve">стерильную зону </w:t>
      </w:r>
      <w:r>
        <w:t xml:space="preserve">(операционные), </w:t>
      </w:r>
    </w:p>
    <w:p w:rsidR="003939E8" w:rsidRDefault="003939E8" w:rsidP="003939E8">
      <w:pPr>
        <w:shd w:val="clear" w:color="auto" w:fill="FFFFFF"/>
        <w:spacing w:line="240" w:lineRule="auto"/>
        <w:ind w:left="0" w:firstLine="0"/>
      </w:pPr>
      <w:r w:rsidRPr="00AD1296">
        <w:rPr>
          <w:b/>
        </w:rPr>
        <w:t>зону строгого режима</w:t>
      </w:r>
      <w:r>
        <w:t xml:space="preserve"> (предоперационные, помещение подготовки больного - </w:t>
      </w:r>
      <w:proofErr w:type="gramStart"/>
      <w:r>
        <w:t>наркозная</w:t>
      </w:r>
      <w:proofErr w:type="gramEnd"/>
      <w:r>
        <w:t xml:space="preserve">, помещения хранения стерильных материалов и другие вспомогательные помещения, для которых соблюдается режим санитарного пропускника для входа персонала), </w:t>
      </w:r>
    </w:p>
    <w:p w:rsidR="003939E8" w:rsidRDefault="003939E8" w:rsidP="003939E8">
      <w:pPr>
        <w:shd w:val="clear" w:color="auto" w:fill="FFFFFF"/>
        <w:spacing w:line="240" w:lineRule="auto"/>
        <w:ind w:left="0" w:firstLine="0"/>
      </w:pPr>
      <w:r w:rsidRPr="00AD1296">
        <w:rPr>
          <w:b/>
        </w:rPr>
        <w:t xml:space="preserve">зону </w:t>
      </w:r>
      <w:proofErr w:type="spellStart"/>
      <w:r w:rsidRPr="00AD1296">
        <w:rPr>
          <w:b/>
        </w:rPr>
        <w:t>общебольничного</w:t>
      </w:r>
      <w:proofErr w:type="spellEnd"/>
      <w:r w:rsidRPr="00AD1296">
        <w:rPr>
          <w:b/>
        </w:rPr>
        <w:t xml:space="preserve"> режима</w:t>
      </w:r>
      <w:r>
        <w:t xml:space="preserve"> (шлюз). В шлюзе персонал отделения, сопровождающий пациента, перекладывает его с каталки отделения на каталку операционного блока. Далее персонал операционного блока перевозит пациента в операционную. Зона </w:t>
      </w:r>
      <w:proofErr w:type="spellStart"/>
      <w:r>
        <w:t>общебольничного</w:t>
      </w:r>
      <w:proofErr w:type="spellEnd"/>
      <w:r>
        <w:t xml:space="preserve"> режима (после шлюза) отделяется от остальных помещений операционного блока "красной чертой"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i/>
          <w:iCs/>
          <w:color w:val="0000FF"/>
          <w:lang w:eastAsia="ru-RU"/>
        </w:rPr>
        <w:t>Устройство операционной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- Стены операционной должны быть светлыми, гладкими и 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легко доступными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для частой обработки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дезрастворами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В операционной следует поддерживать температуру 22-25 0С при 50%-ной влажности и регулярно проветривать.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 Порядок операций следует планировать так, чтобы наиболее “чистые” операции выполнялись в первую очередь, а “гнойные”      – в последнюю.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Для дезинфекции, кроме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дезрастворов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, применяют ультрафиолетовые бактерицидные лампы: 1 лампа за 2 часа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стерилирует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30 м3 воздуха. В операционной находятся следующие аппараты и мебель (самый минимум): операционный стол, большой стол с инструментами (резервный), малый передвижной стол для операционной медсестры (с набором инструментов для конкретной операции), наркозный аппарат, тазик для отходов, иногда –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электрокоагуляторы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,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электроотсосы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. Лишних предметов в операционной не должно быть.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i/>
          <w:iCs/>
          <w:color w:val="0000FF"/>
          <w:lang w:eastAsia="ru-RU"/>
        </w:rPr>
        <w:t>Виды уборки операционной: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1). Предварительная уборка (по утрам).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lastRenderedPageBreak/>
        <w:t>2). Текущая уборка (во время операции) – санитарка подбирает упавшие на пол отходы.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3). 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Заключительная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(в конце рабочего дня).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>
        <w:rPr>
          <w:rFonts w:asciiTheme="minorHAnsi" w:eastAsia="Times New Roman" w:hAnsiTheme="minorHAnsi"/>
          <w:color w:val="000000"/>
          <w:lang w:eastAsia="ru-RU"/>
        </w:rPr>
        <w:t>4</w:t>
      </w: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). 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Генеральная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(1 раз в неделю, в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неоперационный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день).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FF"/>
          <w:lang w:eastAsia="ru-RU"/>
        </w:rPr>
        <w:t>Разделение потоков больных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Необходимо выделить отдельные палаты для “чистых” больных, а отдельные – для “гнойных”. В больших больницах такие больные лежат в разных отделениях. Желательно выделить палату для послеоперационных больных.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FF0000"/>
          <w:lang w:eastAsia="ru-RU"/>
        </w:rPr>
        <w:t>2. ПСО хирургического инструментария. Контроль качества ПСО. Стерилизация. Виды. Стерилизация хирургического инструментария, операционного белья, перевязочного и шовного материала. Контроль стерильности.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00"/>
          <w:lang w:eastAsia="ru-RU"/>
        </w:rPr>
        <w:t>Методы асептики: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proofErr w:type="spellStart"/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>Предстерилизационная</w:t>
      </w:r>
      <w:proofErr w:type="spellEnd"/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 xml:space="preserve"> очистка хирургических инструментов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Предстерилизационной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очистке (обработке) должны подвергают все изделия медицинского назначения с целью удаления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белковых,</w:t>
      </w:r>
      <w:r w:rsidRPr="003939E8">
        <w:rPr>
          <w:rFonts w:asciiTheme="minorHAnsi" w:eastAsia="Times New Roman" w:hAnsiTheme="minorHAnsi"/>
          <w:noProof/>
          <w:color w:val="625F5F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1428750"/>
            <wp:effectExtent l="19050" t="0" r="9525" b="0"/>
            <wp:wrapSquare wrapText="bothSides"/>
            <wp:docPr id="5" name="Рисунок 2" descr="http://www.news.moy-vrach.ru/img/gallery1/P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s.moy-vrach.ru/img/gallery1/P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9E8">
        <w:rPr>
          <w:rFonts w:asciiTheme="minorHAnsi" w:eastAsia="Times New Roman" w:hAnsiTheme="minorHAnsi"/>
          <w:color w:val="000000"/>
          <w:lang w:eastAsia="ru-RU"/>
        </w:rPr>
        <w:t>жировых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и механических загрязнений, а также лекарственных препаратов.  Ход очистки: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1. После проведения дезинфекции инструменты промывают под сильной струей проточной воды в течение 3—5 минут.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2. Затем полностью погружают в моющий раствор при температуре 50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°С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на 15 минут. Температуру моющего раствора в процессе мойки не поддерживают. Неизмененный раствор можно нагревать до 6 раз в течение суток, за исключением моющего средства «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Биолот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». Его применяют однократно, так как при повторном использовании фермент, входящий в состав моющего средства, разрушается в процессе очистки.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3. Мытье каждого изделия в мыльном растворе ершом или ватно-марлевым тампоном в течение 30 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с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>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4. Ополаскивание под проточной водой в течение 10 минут при применении моющего средства «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Биолот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» — в течение 3 минут, моющего средства «Прогресс» — в течение 5 минут.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5. Сушка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Проверку качества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предстерилизационной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обработки медицинского инструментария проводят с помощью постановки проб на наличие остатков крови и полноту отмывания изделий от щелочных компонентов. Контролю подлежит 1% каждого вида изделий, обработанных за сутки. Для предотвращения коррозии (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ингибиция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) при использовании моющего раствора, содержащего 0,5% перекиси водорода и 0,5% синтетического моющего средства «Лотос» применяют ингибитор коррозии — 0,14%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олеат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натрия. К 1 л моющего раствора добавляют 1,4%-ный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олеат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натрия. Для предохранения инструментария от 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коррозии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использованные в ходе операции или манипуляции инструменты, загрязненные кровью, можно погружать в 1%-ный раствор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бензоата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натрия и ингибитор коррозии при комнатной температуре на время не менее 60 минут.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 xml:space="preserve">Контроль качества </w:t>
      </w:r>
      <w:proofErr w:type="spellStart"/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>предстерилизационной</w:t>
      </w:r>
      <w:proofErr w:type="spellEnd"/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 xml:space="preserve"> очистки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lastRenderedPageBreak/>
        <w:t xml:space="preserve">Контроль качества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предстерилизационной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очистки проводится постановкой следующих проб: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• </w:t>
      </w:r>
      <w:r w:rsidRPr="003939E8">
        <w:rPr>
          <w:rFonts w:asciiTheme="minorHAnsi" w:eastAsia="Times New Roman" w:hAnsiTheme="minorHAnsi"/>
          <w:i/>
          <w:iCs/>
          <w:color w:val="FF0000"/>
          <w:lang w:eastAsia="ru-RU"/>
        </w:rPr>
        <w:t>фенолфталеиновой</w:t>
      </w:r>
      <w:r w:rsidRPr="003939E8">
        <w:rPr>
          <w:rFonts w:asciiTheme="minorHAnsi" w:eastAsia="Times New Roman" w:hAnsiTheme="minorHAnsi"/>
          <w:color w:val="000000"/>
          <w:lang w:eastAsia="ru-RU"/>
        </w:rPr>
        <w:t> — на качество отмывки от синтетических средств «Лотос», «Астра», «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Айна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». На «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Биолот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», «Прогресс», «Новость» фенолфталеин не действует. В настоящее время не применяется;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• </w:t>
      </w:r>
      <w:proofErr w:type="spellStart"/>
      <w:r w:rsidRPr="003939E8">
        <w:rPr>
          <w:rFonts w:asciiTheme="minorHAnsi" w:eastAsia="Times New Roman" w:hAnsiTheme="minorHAnsi"/>
          <w:i/>
          <w:iCs/>
          <w:color w:val="FF0000"/>
          <w:lang w:eastAsia="ru-RU"/>
        </w:rPr>
        <w:t>азопирамовой</w:t>
      </w:r>
      <w:proofErr w:type="spellEnd"/>
      <w:r w:rsidRPr="003939E8">
        <w:rPr>
          <w:rFonts w:asciiTheme="minorHAnsi" w:eastAsia="Times New Roman" w:hAnsiTheme="minorHAnsi"/>
          <w:i/>
          <w:iCs/>
          <w:color w:val="FF0000"/>
          <w:lang w:eastAsia="ru-RU"/>
        </w:rPr>
        <w:t xml:space="preserve"> или </w:t>
      </w:r>
      <w:proofErr w:type="spellStart"/>
      <w:r w:rsidRPr="003939E8">
        <w:rPr>
          <w:rFonts w:asciiTheme="minorHAnsi" w:eastAsia="Times New Roman" w:hAnsiTheme="minorHAnsi"/>
          <w:i/>
          <w:iCs/>
          <w:color w:val="FF0000"/>
          <w:lang w:eastAsia="ru-RU"/>
        </w:rPr>
        <w:t>амидопириновой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 — на качество отмывки от крови и лекарственных препаратов.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Фенолфталеиновая проба — на ватный тампон наносят несколько капель 1%-ного спиртового раствора фенолфталеина и этим тампоном протирают испытуемый инструмент. Появление розового окрашивания указывает на некачественную отмывку от моющих средств.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Азопирамовая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проба — содержит 10% амидопирина: 0,10—0,15% солянокислого анилина, 95% этилового спирта. Готовый раствор может храниться в плотно закрытом флаконе в темном месте в холодильнике два месяца, при комнатной температуре 18—23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°С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не более месяца. Умеренное пожелтение реактива в процессе хранения без выпадения осадка не снижает его рабочих качеств.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i/>
          <w:iCs/>
          <w:color w:val="000000"/>
          <w:lang w:eastAsia="ru-RU"/>
        </w:rPr>
        <w:t>Приготовление рабочего раствора</w:t>
      </w:r>
      <w:r w:rsidRPr="003939E8">
        <w:rPr>
          <w:rFonts w:asciiTheme="minorHAnsi" w:eastAsia="Times New Roman" w:hAnsiTheme="minorHAnsi"/>
          <w:color w:val="000000"/>
          <w:lang w:eastAsia="ru-RU"/>
        </w:rPr>
        <w:t>: непосредственно перед проверкой качества очистки готовят рабочий раствор, смешивая равные объемы «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азопирама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» и 3%-ного раствора перекиси водорода. Приготовленный раствор «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азопирама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» наносят на кровяное пятно. Если не позже чем через 1 минуту появляется фиолетовое окрашивание, переходящее затем в сиреневый цвет, реактив пригоден к употреблению, если окрашивание в течение 1 минуты не появляется, то реактивом пользоваться нельзя.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i/>
          <w:iCs/>
          <w:color w:val="000000"/>
          <w:lang w:eastAsia="ru-RU"/>
        </w:rPr>
        <w:t>Методика постановки реакции.</w:t>
      </w: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 Рабочим раствором обрабатывают исследуемые изделия, протирают тампонами, смоченными реактивом, различные поверхности аппаратуры и оборудования, наносят несколько капель на исследуемый предмет. Иглы, катетеры, шприцы проверяют следующим способом. В шприц наливают рабочий раствор (3—4 капли) и несколько раз продвигают поршнем, чтобы смочить реактивом внутреннюю поверхность шприца, особенно место соединения шприца с металлом. Реактив в шприце, катетере оставляют на 0,5—1 минуты. После этого реактив вытесняется на вату или белую бумагу. В присутствии следов крови менее чем через 1 минуту после контакта реактива с загрязненным участком появляется вначале фиолетовое окрашивание, затем быстро, в течение нескольких секунд, переходящее 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в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розово-сиреневое. Буроватое окрашивание наблюдается при наличии на исследуемых предметах ржавчины, фиолетовое — при наличии хлорсодержащих окислителей.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Особенности реакции: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1. Окрашивание, наступившее 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позже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чем через 1 минуту после обработки исследуемых предметов, не учитывается.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2. Исследуемые предметы должны иметь комнатную температуру. Нельзя подвергать проверке горячие предметы.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3. Держать рабочий раствор на ярком свету или при повышенной температуре запрещается.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4. Рабочий раствор «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азопира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>» должен быть использован в течение 1—2 часов.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5. После проверки, независимо от результатов, следует удалить остатки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азопирама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с исследуемых предметов, обмыв их водой или протерев тампоном, смоченным водой или спиртом, а затем повторить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предстерилизационную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очистку этих предметов.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>Стерилизация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lastRenderedPageBreak/>
        <w:t xml:space="preserve">Белье, резина - автоклав. 2 режима: 2 </w:t>
      </w:r>
      <w:proofErr w:type="spellStart"/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атм</w:t>
      </w:r>
      <w:proofErr w:type="spellEnd"/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>, 132 градуса - 2 мин; </w:t>
      </w:r>
      <w:r w:rsidRPr="003939E8">
        <w:rPr>
          <w:rFonts w:asciiTheme="minorHAnsi" w:eastAsia="Times New Roman" w:hAnsiTheme="minorHAnsi"/>
          <w:b/>
          <w:bCs/>
          <w:color w:val="000000"/>
          <w:lang w:eastAsia="ru-RU"/>
        </w:rPr>
        <w:t xml:space="preserve">1,1 </w:t>
      </w:r>
      <w:proofErr w:type="spellStart"/>
      <w:r w:rsidRPr="003939E8">
        <w:rPr>
          <w:rFonts w:asciiTheme="minorHAnsi" w:eastAsia="Times New Roman" w:hAnsiTheme="minorHAnsi"/>
          <w:b/>
          <w:bCs/>
          <w:color w:val="000000"/>
          <w:lang w:eastAsia="ru-RU"/>
        </w:rPr>
        <w:t>атм</w:t>
      </w:r>
      <w:proofErr w:type="spellEnd"/>
      <w:r w:rsidRPr="003939E8">
        <w:rPr>
          <w:rFonts w:asciiTheme="minorHAnsi" w:eastAsia="Times New Roman" w:hAnsiTheme="minorHAnsi"/>
          <w:b/>
          <w:bCs/>
          <w:color w:val="000000"/>
          <w:lang w:eastAsia="ru-RU"/>
        </w:rPr>
        <w:t>, 120 градусов - 45 мин;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Металлические инструменты -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сухожаровый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шкаф. 2 режима: </w:t>
      </w:r>
      <w:r w:rsidRPr="003939E8">
        <w:rPr>
          <w:rFonts w:asciiTheme="minorHAnsi" w:eastAsia="Times New Roman" w:hAnsiTheme="minorHAnsi"/>
          <w:b/>
          <w:bCs/>
          <w:color w:val="000000"/>
          <w:lang w:eastAsia="ru-RU"/>
        </w:rPr>
        <w:t>180 градусов - 60 мин;</w:t>
      </w:r>
      <w:r w:rsidRPr="003939E8">
        <w:rPr>
          <w:rFonts w:asciiTheme="minorHAnsi" w:eastAsia="Times New Roman" w:hAnsiTheme="minorHAnsi"/>
          <w:color w:val="000000"/>
          <w:lang w:eastAsia="ru-RU"/>
        </w:rPr>
        <w:t> 160 градусов - 150 мин;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>Контроль качества стерильности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Контроль качества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автоклавирования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осуществляют: 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1) бактериологическим методом — постоянные пробы па стерильность материала; 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2) с помощью индикаторных бумажек (метод Микулича)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—н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а обработанной крахмалом бумаге пишут слово «стерилизовано» и опускают бумагу в раствор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Люголя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. Она принимает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интенсивносиний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цвет, и надпись становится невидна. При 115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°С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в автоклаве бумага обесцвечивается, и слово «стерилизовано» становится отчетливо видимым; 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3) с помощью порошкообразных веществ, сплавляющихся при достижении определенной температуры: сера — 111 —120 СС, антипирин — 113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°С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>, антифебрин — 115°С, мочевина — 132 °С.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Качество обработки хирургических инструментов, шприцев, игл и частей аппаратов определяют как проверкой их стерильности, так и путем постановки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бепзидшювой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пробы на наличие следов крови. 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Бензидиновый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реактив годен только в течение часа. В шприц наливают 3 кап</w:t>
      </w:r>
      <w:r w:rsidRPr="003939E8">
        <w:rPr>
          <w:rFonts w:asciiTheme="minorHAnsi" w:eastAsia="Times New Roman" w:hAnsiTheme="minorHAnsi"/>
          <w:color w:val="000000"/>
          <w:lang w:eastAsia="ru-RU"/>
        </w:rPr>
        <w:softHyphen/>
        <w:t xml:space="preserve">ли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бензидннового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реактива и несколько раз передвигают поршень, результат оценивается через 3 мин. При наличии малейших следов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кровн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реактив становит</w:t>
      </w:r>
      <w:r w:rsidRPr="003939E8">
        <w:rPr>
          <w:rFonts w:asciiTheme="minorHAnsi" w:eastAsia="Times New Roman" w:hAnsiTheme="minorHAnsi"/>
          <w:color w:val="000000"/>
          <w:lang w:eastAsia="ru-RU"/>
        </w:rPr>
        <w:softHyphen/>
        <w:t>ся зеленым. Иглы проверяют таким же образом. Через 3 мин реактив выпускают на белую ткань или бумагу; изменение окраски реактива свидетельствует о на</w:t>
      </w:r>
      <w:r w:rsidRPr="003939E8">
        <w:rPr>
          <w:rFonts w:asciiTheme="minorHAnsi" w:eastAsia="Times New Roman" w:hAnsiTheme="minorHAnsi"/>
          <w:color w:val="000000"/>
          <w:lang w:eastAsia="ru-RU"/>
        </w:rPr>
        <w:softHyphen/>
        <w:t>личии следов крови.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FF"/>
          <w:lang w:eastAsia="ru-RU"/>
        </w:rPr>
        <w:t>Укладка материала в бикс и его разгрузка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00"/>
          <w:lang w:eastAsia="ru-RU"/>
        </w:rPr>
        <w:t>Подготовительный этап: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Проверить исправность бикса.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Надеть соответствующую форму одежды (костюм, шапочку).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noProof/>
          <w:color w:val="625F5F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1" name="Рисунок 1" descr="http://www.news.moy-vrach.ru/img/gallery1/B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.moy-vrach.ru/img/gallery1/Bi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9E8">
        <w:rPr>
          <w:rFonts w:asciiTheme="minorHAnsi" w:eastAsia="Times New Roman" w:hAnsiTheme="minorHAnsi"/>
          <w:color w:val="625F5F"/>
          <w:lang w:eastAsia="ru-RU"/>
        </w:rPr>
        <w:t>         </w:t>
      </w:r>
      <w:r w:rsidRPr="003939E8">
        <w:rPr>
          <w:rFonts w:asciiTheme="minorHAnsi" w:eastAsia="Times New Roman" w:hAnsiTheme="minorHAnsi"/>
          <w:noProof/>
          <w:color w:val="625F5F"/>
          <w:lang w:eastAsia="ru-RU"/>
        </w:rPr>
        <w:drawing>
          <wp:inline distT="0" distB="0" distL="0" distR="0">
            <wp:extent cx="1857375" cy="1428750"/>
            <wp:effectExtent l="19050" t="0" r="9525" b="0"/>
            <wp:docPr id="2" name="Рисунок 2" descr="http://www.news.moy-vrach.ru/img/gallery1/BiksFil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s.moy-vrach.ru/img/gallery1/BiksFil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9E8">
        <w:rPr>
          <w:rFonts w:asciiTheme="minorHAnsi" w:eastAsia="Times New Roman" w:hAnsiTheme="minorHAnsi"/>
          <w:color w:val="625F5F"/>
          <w:lang w:eastAsia="ru-RU"/>
        </w:rPr>
        <w:t>         </w:t>
      </w:r>
      <w:r w:rsidRPr="003939E8">
        <w:rPr>
          <w:rFonts w:asciiTheme="minorHAnsi" w:eastAsia="Times New Roman" w:hAnsiTheme="minorHAnsi"/>
          <w:noProof/>
          <w:color w:val="625F5F"/>
          <w:lang w:eastAsia="ru-RU"/>
        </w:rPr>
        <w:drawing>
          <wp:inline distT="0" distB="0" distL="0" distR="0">
            <wp:extent cx="2200275" cy="1428750"/>
            <wp:effectExtent l="19050" t="0" r="9525" b="0"/>
            <wp:docPr id="3" name="Рисунок 3" descr="http://www.news.moy-vrach.ru/img/gallery1/Fil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s.moy-vrach.ru/img/gallery1/Fil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Биксы круглые (КСК)                                                            Биксы с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фильром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                                              Запасные фильтры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Вымыть руки с мылом под проточной водой, дважды намыливая их жидким мылом, высушить руки разовой салфеткой или индивидуальным полотенцем.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Надеть фартук, маску.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lastRenderedPageBreak/>
        <w:t>- Провести гигиеническую антисептику рук и надеть перчатки, предварительно проверив их на целостность.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Обработать бикс изнутри и снаружи дезинфицирующим раствором последовательно (двукратно по инструкции) разной ветошью.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Сбросить ветоши для дезинфекции в соответствующую ёмкость с дезинфицирующим раствором. Ветошь используется однократно и подверга</w:t>
      </w:r>
      <w:r w:rsidRPr="003939E8">
        <w:rPr>
          <w:rFonts w:asciiTheme="minorHAnsi" w:eastAsia="Times New Roman" w:hAnsiTheme="minorHAnsi"/>
          <w:color w:val="000000"/>
          <w:lang w:eastAsia="ru-RU"/>
        </w:rPr>
        <w:softHyphen/>
        <w:t>ется дезинфекции.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Снять перчатки, маску, фартук погрузить их в соответствующие емкости с дезинфицирующим раствором.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Вымыть руки водой с жидким мылом (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рН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нейтральным) в течени</w:t>
      </w:r>
      <w:proofErr w:type="gramStart"/>
      <w:r w:rsidRPr="003939E8">
        <w:rPr>
          <w:rFonts w:asciiTheme="minorHAnsi" w:eastAsia="Times New Roman" w:hAnsiTheme="minorHAnsi"/>
          <w:color w:val="000000"/>
          <w:lang w:eastAsia="ru-RU"/>
        </w:rPr>
        <w:t>и</w:t>
      </w:r>
      <w:proofErr w:type="gram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1-2 минут, вытереть насухо полотенцем.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00"/>
          <w:lang w:eastAsia="ru-RU"/>
        </w:rPr>
        <w:t>Основной этап: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  Автоклав паровой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noProof/>
          <w:color w:val="625F5F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428750"/>
            <wp:effectExtent l="19050" t="0" r="0" b="0"/>
            <wp:wrapSquare wrapText="bothSides"/>
            <wp:docPr id="4" name="Рисунок 3" descr="http://www.news.moy-vrach.ru/img/gallery1/Avtoc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ws.moy-vrach.ru/img/gallery1/Avtocla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9E8">
        <w:rPr>
          <w:rFonts w:asciiTheme="minorHAnsi" w:eastAsia="Times New Roman" w:hAnsiTheme="minorHAnsi"/>
          <w:color w:val="000000"/>
          <w:lang w:eastAsia="ru-RU"/>
        </w:rPr>
        <w:t>- Открыть боковые отверстия и заблокировать пояс.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Дно и стенки бикса застлать простыней, концы которой свисают наружу.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На дно бикса сверху простыни уложить контроль</w:t>
      </w:r>
      <w:r w:rsidRPr="003939E8">
        <w:rPr>
          <w:rFonts w:asciiTheme="minorHAnsi" w:eastAsia="Times New Roman" w:hAnsiTheme="minorHAnsi"/>
          <w:color w:val="000000"/>
          <w:lang w:eastAsia="ru-RU"/>
        </w:rPr>
        <w:softHyphen/>
        <w:t>ный индикатор.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- На застланную простыню в нижний слой (третий) уложить перевязочный материал рыхло вертикально по секторам. Во второй слой уложить операционное белье: рыхло вертикально и </w:t>
      </w:r>
      <w:proofErr w:type="spellStart"/>
      <w:r w:rsidRPr="003939E8">
        <w:rPr>
          <w:rFonts w:asciiTheme="minorHAnsi" w:eastAsia="Times New Roman" w:hAnsiTheme="minorHAnsi"/>
          <w:color w:val="000000"/>
          <w:lang w:eastAsia="ru-RU"/>
        </w:rPr>
        <w:t>секторально</w:t>
      </w:r>
      <w:proofErr w:type="spellEnd"/>
      <w:r w:rsidRPr="003939E8">
        <w:rPr>
          <w:rFonts w:asciiTheme="minorHAnsi" w:eastAsia="Times New Roman" w:hAnsiTheme="minorHAnsi"/>
          <w:color w:val="000000"/>
          <w:lang w:eastAsia="ru-RU"/>
        </w:rPr>
        <w:t xml:space="preserve"> (с правой стороны) простыни, полотенца,  клеенку, халаты, маски, резиновые перчатки.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Индикатор вложить в се</w:t>
      </w:r>
      <w:r w:rsidRPr="003939E8">
        <w:rPr>
          <w:rFonts w:asciiTheme="minorHAnsi" w:eastAsia="Times New Roman" w:hAnsiTheme="minorHAnsi"/>
          <w:color w:val="000000"/>
          <w:lang w:eastAsia="ru-RU"/>
        </w:rPr>
        <w:softHyphen/>
        <w:t>редину бикса.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Края выстилающей бикс простыни завернуть один на другой. Поверх простыни, в первом слое, поместить полотенце для рук – оно предназначено для операцион</w:t>
      </w:r>
      <w:r w:rsidRPr="003939E8">
        <w:rPr>
          <w:rFonts w:asciiTheme="minorHAnsi" w:eastAsia="Times New Roman" w:hAnsiTheme="minorHAnsi"/>
          <w:color w:val="000000"/>
          <w:lang w:eastAsia="ru-RU"/>
        </w:rPr>
        <w:softHyphen/>
        <w:t>ной сестры.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Сверху уложить контрольный индикатор ближе к замку бикса.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Закрыть крышку бикса на замок.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- Закрепить на ручке бикса бирку, заполненную по образцу.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b/>
          <w:bCs/>
          <w:color w:val="000000"/>
          <w:lang w:eastAsia="ru-RU"/>
        </w:rPr>
        <w:t>Заключительный этап:</w:t>
      </w:r>
    </w:p>
    <w:p w:rsidR="00BC137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000000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Доставить бикс в ЦСО в плотном влагостойком меш</w:t>
      </w:r>
      <w:r w:rsidRPr="003939E8">
        <w:rPr>
          <w:rFonts w:asciiTheme="minorHAnsi" w:eastAsia="Times New Roman" w:hAnsiTheme="minorHAnsi"/>
          <w:color w:val="000000"/>
          <w:lang w:eastAsia="ru-RU"/>
        </w:rPr>
        <w:softHyphen/>
        <w:t>ке. Мешок подлежит стерилизации в ЦСО и используется для эффективной транспортировки биксов из ЦСО. </w:t>
      </w:r>
      <w:r w:rsidR="00BC1378" w:rsidRPr="003939E8">
        <w:rPr>
          <w:rFonts w:asciiTheme="minorHAnsi" w:eastAsia="Times New Roman" w:hAnsiTheme="minorHAnsi"/>
          <w:color w:val="000000"/>
          <w:lang w:eastAsia="ru-RU"/>
        </w:rPr>
        <w:t xml:space="preserve"> </w:t>
      </w:r>
    </w:p>
    <w:p w:rsidR="003939E8" w:rsidRPr="003939E8" w:rsidRDefault="003939E8" w:rsidP="003939E8">
      <w:pPr>
        <w:shd w:val="clear" w:color="auto" w:fill="FFFFFF"/>
        <w:spacing w:line="240" w:lineRule="auto"/>
        <w:ind w:left="0" w:firstLine="0"/>
        <w:rPr>
          <w:rFonts w:asciiTheme="minorHAnsi" w:eastAsia="Times New Roman" w:hAnsiTheme="minorHAnsi"/>
          <w:color w:val="625F5F"/>
          <w:lang w:eastAsia="ru-RU"/>
        </w:rPr>
      </w:pPr>
      <w:r w:rsidRPr="003939E8">
        <w:rPr>
          <w:rFonts w:asciiTheme="minorHAnsi" w:eastAsia="Times New Roman" w:hAnsiTheme="minorHAnsi"/>
          <w:color w:val="000000"/>
          <w:lang w:eastAsia="ru-RU"/>
        </w:rPr>
        <w:t>Работа </w:t>
      </w:r>
      <w:r w:rsidRPr="003939E8">
        <w:rPr>
          <w:rFonts w:asciiTheme="minorHAnsi" w:eastAsia="Times New Roman" w:hAnsiTheme="minorHAnsi"/>
          <w:color w:val="000000"/>
          <w:u w:val="single"/>
          <w:lang w:eastAsia="ru-RU"/>
        </w:rPr>
        <w:t xml:space="preserve">централизованного стерилизационного </w:t>
      </w:r>
      <w:proofErr w:type="spellStart"/>
      <w:r w:rsidRPr="003939E8">
        <w:rPr>
          <w:rFonts w:asciiTheme="minorHAnsi" w:eastAsia="Times New Roman" w:hAnsiTheme="minorHAnsi"/>
          <w:color w:val="000000"/>
          <w:u w:val="single"/>
          <w:lang w:eastAsia="ru-RU"/>
        </w:rPr>
        <w:t>отделения</w:t>
      </w:r>
      <w:r w:rsidRPr="003939E8">
        <w:rPr>
          <w:rFonts w:asciiTheme="minorHAnsi" w:eastAsia="Times New Roman" w:hAnsiTheme="minorHAnsi"/>
          <w:color w:val="000000"/>
          <w:lang w:eastAsia="ru-RU"/>
        </w:rPr>
        <w:t>:</w:t>
      </w:r>
      <w:hyperlink r:id="rId11" w:history="1">
        <w:r w:rsidRPr="003939E8">
          <w:rPr>
            <w:rFonts w:asciiTheme="minorHAnsi" w:eastAsia="Times New Roman" w:hAnsiTheme="minorHAnsi"/>
            <w:color w:val="99C615"/>
            <w:u w:val="single"/>
            <w:lang w:eastAsia="ru-RU"/>
          </w:rPr>
          <w:t>видеоролик</w:t>
        </w:r>
        <w:proofErr w:type="spellEnd"/>
      </w:hyperlink>
      <w:r w:rsidRPr="003939E8">
        <w:rPr>
          <w:rFonts w:asciiTheme="minorHAnsi" w:eastAsia="Times New Roman" w:hAnsiTheme="minorHAnsi"/>
          <w:color w:val="000000"/>
          <w:lang w:eastAsia="ru-RU"/>
        </w:rPr>
        <w:t> https://youtu.be/svsaYZGBro8?t=18</w:t>
      </w:r>
    </w:p>
    <w:p w:rsidR="008672EC" w:rsidRPr="003939E8" w:rsidRDefault="008672EC" w:rsidP="003939E8">
      <w:pPr>
        <w:rPr>
          <w:rFonts w:asciiTheme="minorHAnsi" w:hAnsiTheme="minorHAnsi"/>
        </w:rPr>
      </w:pPr>
    </w:p>
    <w:sectPr w:rsidR="008672EC" w:rsidRPr="003939E8" w:rsidSect="003939E8">
      <w:footerReference w:type="default" r:id="rId12"/>
      <w:pgSz w:w="11900" w:h="16840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81" w:rsidRDefault="00D62A81" w:rsidP="003939E8">
      <w:pPr>
        <w:spacing w:line="240" w:lineRule="auto"/>
      </w:pPr>
      <w:r>
        <w:separator/>
      </w:r>
    </w:p>
  </w:endnote>
  <w:endnote w:type="continuationSeparator" w:id="0">
    <w:p w:rsidR="00D62A81" w:rsidRDefault="00D62A81" w:rsidP="00393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110"/>
      <w:docPartObj>
        <w:docPartGallery w:val="Page Numbers (Bottom of Page)"/>
        <w:docPartUnique/>
      </w:docPartObj>
    </w:sdtPr>
    <w:sdtContent>
      <w:p w:rsidR="003939E8" w:rsidRDefault="003939E8">
        <w:pPr>
          <w:pStyle w:val="ab"/>
          <w:jc w:val="center"/>
        </w:pPr>
        <w:fldSimple w:instr=" PAGE   \* MERGEFORMAT ">
          <w:r w:rsidR="00BC1378">
            <w:rPr>
              <w:noProof/>
            </w:rPr>
            <w:t>5</w:t>
          </w:r>
        </w:fldSimple>
      </w:p>
    </w:sdtContent>
  </w:sdt>
  <w:p w:rsidR="003939E8" w:rsidRDefault="003939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81" w:rsidRDefault="00D62A81" w:rsidP="003939E8">
      <w:pPr>
        <w:spacing w:line="240" w:lineRule="auto"/>
      </w:pPr>
      <w:r>
        <w:separator/>
      </w:r>
    </w:p>
  </w:footnote>
  <w:footnote w:type="continuationSeparator" w:id="0">
    <w:p w:rsidR="00D62A81" w:rsidRDefault="00D62A81" w:rsidP="003939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E8"/>
    <w:rsid w:val="00113427"/>
    <w:rsid w:val="00385724"/>
    <w:rsid w:val="003939E8"/>
    <w:rsid w:val="005C174A"/>
    <w:rsid w:val="00652246"/>
    <w:rsid w:val="00691C6A"/>
    <w:rsid w:val="006D542A"/>
    <w:rsid w:val="00722539"/>
    <w:rsid w:val="00752571"/>
    <w:rsid w:val="00822230"/>
    <w:rsid w:val="008672EC"/>
    <w:rsid w:val="00A52023"/>
    <w:rsid w:val="00AB34AB"/>
    <w:rsid w:val="00BC1378"/>
    <w:rsid w:val="00D10FCD"/>
    <w:rsid w:val="00D62A81"/>
    <w:rsid w:val="00D9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360" w:lineRule="auto"/>
        <w:ind w:left="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4"/>
  </w:style>
  <w:style w:type="paragraph" w:styleId="1">
    <w:name w:val="heading 1"/>
    <w:aliases w:val="текст"/>
    <w:basedOn w:val="a"/>
    <w:next w:val="a"/>
    <w:link w:val="10"/>
    <w:uiPriority w:val="9"/>
    <w:qFormat/>
    <w:rsid w:val="00D93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93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"/>
    <w:next w:val="1"/>
    <w:link w:val="40"/>
    <w:uiPriority w:val="9"/>
    <w:semiHidden/>
    <w:unhideWhenUsed/>
    <w:qFormat/>
    <w:rsid w:val="00752571"/>
    <w:pPr>
      <w:spacing w:before="200"/>
      <w:outlineLvl w:val="3"/>
    </w:pPr>
    <w:rPr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5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екст Знак"/>
    <w:basedOn w:val="a0"/>
    <w:link w:val="1"/>
    <w:uiPriority w:val="9"/>
    <w:rsid w:val="00D93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2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25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752571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752571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752571"/>
    <w:pPr>
      <w:spacing w:after="100"/>
      <w:ind w:left="440"/>
    </w:pPr>
    <w:rPr>
      <w:rFonts w:eastAsiaTheme="minorEastAsia"/>
    </w:rPr>
  </w:style>
  <w:style w:type="paragraph" w:styleId="a3">
    <w:name w:val="No Spacing"/>
    <w:uiPriority w:val="1"/>
    <w:qFormat/>
    <w:rsid w:val="00D935DB"/>
  </w:style>
  <w:style w:type="paragraph" w:styleId="a4">
    <w:name w:val="List Paragraph"/>
    <w:basedOn w:val="a"/>
    <w:uiPriority w:val="34"/>
    <w:qFormat/>
    <w:rsid w:val="00D935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D935DB"/>
    <w:pPr>
      <w:outlineLvl w:val="9"/>
    </w:pPr>
  </w:style>
  <w:style w:type="character" w:customStyle="1" w:styleId="apple-converted-space">
    <w:name w:val="apple-converted-space"/>
    <w:basedOn w:val="a0"/>
    <w:rsid w:val="003939E8"/>
  </w:style>
  <w:style w:type="character" w:styleId="a6">
    <w:name w:val="Hyperlink"/>
    <w:basedOn w:val="a0"/>
    <w:uiPriority w:val="99"/>
    <w:semiHidden/>
    <w:unhideWhenUsed/>
    <w:rsid w:val="003939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3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9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939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39E8"/>
  </w:style>
  <w:style w:type="paragraph" w:styleId="ab">
    <w:name w:val="footer"/>
    <w:basedOn w:val="a"/>
    <w:link w:val="ac"/>
    <w:uiPriority w:val="99"/>
    <w:unhideWhenUsed/>
    <w:rsid w:val="003939E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svsaYZGBro8?t=18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2020-11-01T06:53:00Z</dcterms:created>
  <dcterms:modified xsi:type="dcterms:W3CDTF">2020-11-01T07:04:00Z</dcterms:modified>
</cp:coreProperties>
</file>