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1BF" w:rsidRDefault="008641BF" w:rsidP="0043021A">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1.СОВРЕМЕННЫЕ ТРАНСПОРТНЫЕ ШИНЫ.</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color w:val="000000"/>
          <w:sz w:val="28"/>
          <w:szCs w:val="28"/>
          <w:lang w:eastAsia="ru-RU"/>
        </w:rPr>
        <w:t>Медицинская пневматическая (надувная) шина </w:t>
      </w:r>
      <w:r w:rsidRPr="001F26DF">
        <w:rPr>
          <w:rFonts w:ascii="Times New Roman" w:eastAsia="Times New Roman" w:hAnsi="Times New Roman" w:cs="Times New Roman"/>
          <w:color w:val="000000"/>
          <w:sz w:val="28"/>
          <w:szCs w:val="28"/>
          <w:lang w:eastAsia="ru-RU"/>
        </w:rPr>
        <w:t>представляет собой воздухонепроницаемую двухслойную плёночную оболочку.</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Техника наложения пневматической шины:</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w:t>
      </w:r>
      <w:r w:rsidRPr="001F26DF">
        <w:rPr>
          <w:rFonts w:ascii="Times New Roman" w:eastAsia="Times New Roman" w:hAnsi="Times New Roman" w:cs="Times New Roman"/>
          <w:b/>
          <w:bCs/>
          <w:i/>
          <w:iCs/>
          <w:color w:val="000000"/>
          <w:sz w:val="28"/>
          <w:szCs w:val="28"/>
          <w:lang w:eastAsia="ru-RU"/>
        </w:rPr>
        <w:t> </w:t>
      </w:r>
      <w:r w:rsidRPr="001F26DF">
        <w:rPr>
          <w:rFonts w:ascii="Times New Roman" w:eastAsia="Times New Roman" w:hAnsi="Times New Roman" w:cs="Times New Roman"/>
          <w:color w:val="000000"/>
          <w:sz w:val="28"/>
          <w:szCs w:val="28"/>
          <w:lang w:eastAsia="ru-RU"/>
        </w:rPr>
        <w:t>шину в виде чехла или чулка надевают на повреждённую конечность;</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w:t>
      </w:r>
      <w:r w:rsidRPr="001F26DF">
        <w:rPr>
          <w:rFonts w:ascii="Times New Roman" w:eastAsia="Times New Roman" w:hAnsi="Times New Roman" w:cs="Times New Roman"/>
          <w:b/>
          <w:bCs/>
          <w:i/>
          <w:iCs/>
          <w:color w:val="000000"/>
          <w:sz w:val="28"/>
          <w:szCs w:val="28"/>
          <w:lang w:eastAsia="ru-RU"/>
        </w:rPr>
        <w:t> </w:t>
      </w:r>
      <w:r w:rsidRPr="001F26DF">
        <w:rPr>
          <w:rFonts w:ascii="Times New Roman" w:eastAsia="Times New Roman" w:hAnsi="Times New Roman" w:cs="Times New Roman"/>
          <w:color w:val="000000"/>
          <w:sz w:val="28"/>
          <w:szCs w:val="28"/>
          <w:lang w:eastAsia="ru-RU"/>
        </w:rPr>
        <w:t>закрепляют шину застёжкой-молнией;</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w:t>
      </w:r>
      <w:r w:rsidRPr="001F26DF">
        <w:rPr>
          <w:rFonts w:ascii="Times New Roman" w:eastAsia="Times New Roman" w:hAnsi="Times New Roman" w:cs="Times New Roman"/>
          <w:b/>
          <w:bCs/>
          <w:i/>
          <w:iCs/>
          <w:color w:val="000000"/>
          <w:sz w:val="28"/>
          <w:szCs w:val="28"/>
          <w:lang w:eastAsia="ru-RU"/>
        </w:rPr>
        <w:t> </w:t>
      </w:r>
      <w:r w:rsidRPr="001F26DF">
        <w:rPr>
          <w:rFonts w:ascii="Times New Roman" w:eastAsia="Times New Roman" w:hAnsi="Times New Roman" w:cs="Times New Roman"/>
          <w:color w:val="000000"/>
          <w:sz w:val="28"/>
          <w:szCs w:val="28"/>
          <w:lang w:eastAsia="ru-RU"/>
        </w:rPr>
        <w:t>надувают через клапанно-запорное устройство с трубкой.</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При заполнении шины воздухом она приобретает необходимую упругость и обездвиживает повреждённую конечность.</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Выпускаются медицинские пневматические шины трёх типов:</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color w:val="000000"/>
          <w:sz w:val="28"/>
          <w:szCs w:val="28"/>
          <w:lang w:eastAsia="ru-RU"/>
        </w:rPr>
        <w:t>I</w:t>
      </w:r>
      <w:r w:rsidRPr="001F26DF">
        <w:rPr>
          <w:rFonts w:ascii="Times New Roman" w:eastAsia="Times New Roman" w:hAnsi="Times New Roman" w:cs="Times New Roman"/>
          <w:color w:val="000000"/>
          <w:sz w:val="28"/>
          <w:szCs w:val="28"/>
          <w:lang w:eastAsia="ru-RU"/>
        </w:rPr>
        <w:t> </w:t>
      </w:r>
      <w:r w:rsidRPr="001F26DF">
        <w:rPr>
          <w:rFonts w:ascii="Times New Roman" w:eastAsia="Times New Roman" w:hAnsi="Times New Roman" w:cs="Times New Roman"/>
          <w:b/>
          <w:bCs/>
          <w:color w:val="000000"/>
          <w:sz w:val="28"/>
          <w:szCs w:val="28"/>
          <w:lang w:eastAsia="ru-RU"/>
        </w:rPr>
        <w:t>тип </w:t>
      </w:r>
      <w:r w:rsidRPr="001F26DF">
        <w:rPr>
          <w:rFonts w:ascii="Times New Roman" w:eastAsia="Times New Roman" w:hAnsi="Times New Roman" w:cs="Times New Roman"/>
          <w:color w:val="000000"/>
          <w:sz w:val="28"/>
          <w:szCs w:val="28"/>
          <w:lang w:eastAsia="ru-RU"/>
        </w:rPr>
        <w:t>для кисти и предплечья (рис. 8.84, а);</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color w:val="000000"/>
          <w:sz w:val="28"/>
          <w:szCs w:val="28"/>
          <w:lang w:eastAsia="ru-RU"/>
        </w:rPr>
        <w:t>II</w:t>
      </w:r>
      <w:r w:rsidRPr="001F26DF">
        <w:rPr>
          <w:rFonts w:ascii="Times New Roman" w:eastAsia="Times New Roman" w:hAnsi="Times New Roman" w:cs="Times New Roman"/>
          <w:color w:val="000000"/>
          <w:sz w:val="28"/>
          <w:szCs w:val="28"/>
          <w:lang w:eastAsia="ru-RU"/>
        </w:rPr>
        <w:t> </w:t>
      </w:r>
      <w:r w:rsidRPr="001F26DF">
        <w:rPr>
          <w:rFonts w:ascii="Times New Roman" w:eastAsia="Times New Roman" w:hAnsi="Times New Roman" w:cs="Times New Roman"/>
          <w:b/>
          <w:bCs/>
          <w:color w:val="000000"/>
          <w:sz w:val="28"/>
          <w:szCs w:val="28"/>
          <w:lang w:eastAsia="ru-RU"/>
        </w:rPr>
        <w:t>тип </w:t>
      </w:r>
      <w:r w:rsidRPr="001F26DF">
        <w:rPr>
          <w:rFonts w:ascii="Times New Roman" w:eastAsia="Times New Roman" w:hAnsi="Times New Roman" w:cs="Times New Roman"/>
          <w:color w:val="000000"/>
          <w:sz w:val="28"/>
          <w:szCs w:val="28"/>
          <w:lang w:eastAsia="ru-RU"/>
        </w:rPr>
        <w:t>для стопы и голени (рис. 8.84, б);</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color w:val="000000"/>
          <w:sz w:val="28"/>
          <w:szCs w:val="28"/>
          <w:lang w:eastAsia="ru-RU"/>
        </w:rPr>
        <w:t>III</w:t>
      </w:r>
      <w:r w:rsidRPr="001F26DF">
        <w:rPr>
          <w:rFonts w:ascii="Times New Roman" w:eastAsia="Times New Roman" w:hAnsi="Times New Roman" w:cs="Times New Roman"/>
          <w:color w:val="000000"/>
          <w:sz w:val="28"/>
          <w:szCs w:val="28"/>
          <w:lang w:eastAsia="ru-RU"/>
        </w:rPr>
        <w:t> </w:t>
      </w:r>
      <w:r w:rsidRPr="001F26DF">
        <w:rPr>
          <w:rFonts w:ascii="Times New Roman" w:eastAsia="Times New Roman" w:hAnsi="Times New Roman" w:cs="Times New Roman"/>
          <w:b/>
          <w:bCs/>
          <w:color w:val="000000"/>
          <w:sz w:val="28"/>
          <w:szCs w:val="28"/>
          <w:lang w:eastAsia="ru-RU"/>
        </w:rPr>
        <w:t>тип </w:t>
      </w:r>
      <w:r w:rsidRPr="001F26DF">
        <w:rPr>
          <w:rFonts w:ascii="Times New Roman" w:eastAsia="Times New Roman" w:hAnsi="Times New Roman" w:cs="Times New Roman"/>
          <w:color w:val="000000"/>
          <w:sz w:val="28"/>
          <w:szCs w:val="28"/>
          <w:lang w:eastAsia="ru-RU"/>
        </w:rPr>
        <w:t>для коленного сустава (рис. 8.84, в). При переломах бедренной и плечевой</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костей применять их нецелесообразно, так как в данном месте они не создают достаточной иммобилизации.</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Преимущества пневматических шин:</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1)</w:t>
      </w:r>
      <w:r w:rsidRPr="001F26DF">
        <w:rPr>
          <w:rFonts w:ascii="Times New Roman" w:eastAsia="Times New Roman" w:hAnsi="Times New Roman" w:cs="Times New Roman"/>
          <w:i/>
          <w:iCs/>
          <w:color w:val="000000"/>
          <w:sz w:val="28"/>
          <w:szCs w:val="28"/>
          <w:lang w:eastAsia="ru-RU"/>
        </w:rPr>
        <w:t> </w:t>
      </w:r>
      <w:r w:rsidRPr="001F26DF">
        <w:rPr>
          <w:rFonts w:ascii="Times New Roman" w:eastAsia="Times New Roman" w:hAnsi="Times New Roman" w:cs="Times New Roman"/>
          <w:color w:val="000000"/>
          <w:sz w:val="28"/>
          <w:szCs w:val="28"/>
          <w:lang w:eastAsia="ru-RU"/>
        </w:rPr>
        <w:t>возможность свободного наложения на конечность поверх одежды и обуви;</w:t>
      </w:r>
    </w:p>
    <w:tbl>
      <w:tblPr>
        <w:tblW w:w="12345" w:type="dxa"/>
        <w:tblCellSpacing w:w="0" w:type="dxa"/>
        <w:tblCellMar>
          <w:left w:w="0" w:type="dxa"/>
          <w:right w:w="0" w:type="dxa"/>
        </w:tblCellMar>
        <w:tblLook w:val="04A0" w:firstRow="1" w:lastRow="0" w:firstColumn="1" w:lastColumn="0" w:noHBand="0" w:noVBand="1"/>
      </w:tblPr>
      <w:tblGrid>
        <w:gridCol w:w="12345"/>
      </w:tblGrid>
      <w:tr w:rsidR="00107084" w:rsidRPr="001F26DF" w:rsidTr="00107084">
        <w:trPr>
          <w:tblCellSpacing w:w="0" w:type="dxa"/>
        </w:trPr>
        <w:tc>
          <w:tcPr>
            <w:tcW w:w="0" w:type="auto"/>
            <w:vAlign w:val="center"/>
            <w:hideMark/>
          </w:tcPr>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p>
        </w:tc>
      </w:tr>
    </w:tbl>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2)</w:t>
      </w:r>
      <w:r w:rsidRPr="001F26DF">
        <w:rPr>
          <w:rFonts w:ascii="Times New Roman" w:eastAsia="Times New Roman" w:hAnsi="Times New Roman" w:cs="Times New Roman"/>
          <w:i/>
          <w:iCs/>
          <w:color w:val="000000"/>
          <w:sz w:val="28"/>
          <w:szCs w:val="28"/>
          <w:lang w:eastAsia="ru-RU"/>
        </w:rPr>
        <w:t> </w:t>
      </w:r>
      <w:r w:rsidRPr="001F26DF">
        <w:rPr>
          <w:rFonts w:ascii="Times New Roman" w:eastAsia="Times New Roman" w:hAnsi="Times New Roman" w:cs="Times New Roman"/>
          <w:color w:val="000000"/>
          <w:sz w:val="28"/>
          <w:szCs w:val="28"/>
          <w:lang w:eastAsia="ru-RU"/>
        </w:rPr>
        <w:t>нет необходимости их прибинтовывать к повреждённой конечности;</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3)</w:t>
      </w:r>
      <w:r w:rsidRPr="001F26DF">
        <w:rPr>
          <w:rFonts w:ascii="Times New Roman" w:eastAsia="Times New Roman" w:hAnsi="Times New Roman" w:cs="Times New Roman"/>
          <w:i/>
          <w:iCs/>
          <w:color w:val="000000"/>
          <w:sz w:val="28"/>
          <w:szCs w:val="28"/>
          <w:lang w:eastAsia="ru-RU"/>
        </w:rPr>
        <w:t> </w:t>
      </w:r>
      <w:r w:rsidRPr="001F26DF">
        <w:rPr>
          <w:rFonts w:ascii="Times New Roman" w:eastAsia="Times New Roman" w:hAnsi="Times New Roman" w:cs="Times New Roman"/>
          <w:color w:val="000000"/>
          <w:sz w:val="28"/>
          <w:szCs w:val="28"/>
          <w:lang w:eastAsia="ru-RU"/>
        </w:rPr>
        <w:t>возможность визуального наблюдения за состоянием конечности без снятия шины;</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4)</w:t>
      </w:r>
      <w:r w:rsidRPr="001F26DF">
        <w:rPr>
          <w:rFonts w:ascii="Times New Roman" w:eastAsia="Times New Roman" w:hAnsi="Times New Roman" w:cs="Times New Roman"/>
          <w:i/>
          <w:iCs/>
          <w:color w:val="000000"/>
          <w:sz w:val="28"/>
          <w:szCs w:val="28"/>
          <w:lang w:eastAsia="ru-RU"/>
        </w:rPr>
        <w:t> </w:t>
      </w:r>
      <w:r w:rsidRPr="001F26DF">
        <w:rPr>
          <w:rFonts w:ascii="Times New Roman" w:eastAsia="Times New Roman" w:hAnsi="Times New Roman" w:cs="Times New Roman"/>
          <w:color w:val="000000"/>
          <w:sz w:val="28"/>
          <w:szCs w:val="28"/>
          <w:lang w:eastAsia="ru-RU"/>
        </w:rPr>
        <w:t>небольшая масса шины;</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5)</w:t>
      </w:r>
      <w:r w:rsidRPr="001F26DF">
        <w:rPr>
          <w:rFonts w:ascii="Times New Roman" w:eastAsia="Times New Roman" w:hAnsi="Times New Roman" w:cs="Times New Roman"/>
          <w:i/>
          <w:iCs/>
          <w:color w:val="000000"/>
          <w:sz w:val="28"/>
          <w:szCs w:val="28"/>
          <w:lang w:eastAsia="ru-RU"/>
        </w:rPr>
        <w:t> </w:t>
      </w:r>
      <w:r w:rsidRPr="001F26DF">
        <w:rPr>
          <w:rFonts w:ascii="Times New Roman" w:eastAsia="Times New Roman" w:hAnsi="Times New Roman" w:cs="Times New Roman"/>
          <w:color w:val="000000"/>
          <w:sz w:val="28"/>
          <w:szCs w:val="28"/>
          <w:lang w:eastAsia="ru-RU"/>
        </w:rPr>
        <w:t>быстрота и лёгкость наложения даже самим пострадавшим;</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6)</w:t>
      </w:r>
      <w:r w:rsidRPr="001F26DF">
        <w:rPr>
          <w:rFonts w:ascii="Times New Roman" w:eastAsia="Times New Roman" w:hAnsi="Times New Roman" w:cs="Times New Roman"/>
          <w:i/>
          <w:iCs/>
          <w:color w:val="000000"/>
          <w:sz w:val="28"/>
          <w:szCs w:val="28"/>
          <w:lang w:eastAsia="ru-RU"/>
        </w:rPr>
        <w:t> </w:t>
      </w:r>
      <w:r w:rsidRPr="001F26DF">
        <w:rPr>
          <w:rFonts w:ascii="Times New Roman" w:eastAsia="Times New Roman" w:hAnsi="Times New Roman" w:cs="Times New Roman"/>
          <w:color w:val="000000"/>
          <w:sz w:val="28"/>
          <w:szCs w:val="28"/>
          <w:lang w:eastAsia="ru-RU"/>
        </w:rPr>
        <w:t>шина легко снимается - достаточно выпустить воздух и открыть застёжку-молнию;</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7)</w:t>
      </w:r>
      <w:r w:rsidRPr="001F26DF">
        <w:rPr>
          <w:rFonts w:ascii="Times New Roman" w:eastAsia="Times New Roman" w:hAnsi="Times New Roman" w:cs="Times New Roman"/>
          <w:i/>
          <w:iCs/>
          <w:color w:val="000000"/>
          <w:sz w:val="28"/>
          <w:szCs w:val="28"/>
          <w:lang w:eastAsia="ru-RU"/>
        </w:rPr>
        <w:t> </w:t>
      </w:r>
      <w:r w:rsidRPr="001F26DF">
        <w:rPr>
          <w:rFonts w:ascii="Times New Roman" w:eastAsia="Times New Roman" w:hAnsi="Times New Roman" w:cs="Times New Roman"/>
          <w:color w:val="000000"/>
          <w:sz w:val="28"/>
          <w:szCs w:val="28"/>
          <w:lang w:eastAsia="ru-RU"/>
        </w:rPr>
        <w:t>шины могут использоваться повторно.</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Недостатки пневматических шин:</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1)</w:t>
      </w:r>
      <w:r w:rsidRPr="001F26DF">
        <w:rPr>
          <w:rFonts w:ascii="Times New Roman" w:eastAsia="Times New Roman" w:hAnsi="Times New Roman" w:cs="Times New Roman"/>
          <w:i/>
          <w:iCs/>
          <w:color w:val="000000"/>
          <w:sz w:val="28"/>
          <w:szCs w:val="28"/>
          <w:lang w:eastAsia="ru-RU"/>
        </w:rPr>
        <w:t> </w:t>
      </w:r>
      <w:r w:rsidRPr="001F26DF">
        <w:rPr>
          <w:rFonts w:ascii="Times New Roman" w:eastAsia="Times New Roman" w:hAnsi="Times New Roman" w:cs="Times New Roman"/>
          <w:color w:val="000000"/>
          <w:sz w:val="28"/>
          <w:szCs w:val="28"/>
          <w:lang w:eastAsia="ru-RU"/>
        </w:rPr>
        <w:t>нет в достаточном количестве;</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2)</w:t>
      </w:r>
      <w:r w:rsidRPr="001F26DF">
        <w:rPr>
          <w:rFonts w:ascii="Times New Roman" w:eastAsia="Times New Roman" w:hAnsi="Times New Roman" w:cs="Times New Roman"/>
          <w:i/>
          <w:iCs/>
          <w:color w:val="000000"/>
          <w:sz w:val="28"/>
          <w:szCs w:val="28"/>
          <w:lang w:eastAsia="ru-RU"/>
        </w:rPr>
        <w:t> </w:t>
      </w:r>
      <w:r w:rsidRPr="001F26DF">
        <w:rPr>
          <w:rFonts w:ascii="Times New Roman" w:eastAsia="Times New Roman" w:hAnsi="Times New Roman" w:cs="Times New Roman"/>
          <w:color w:val="000000"/>
          <w:sz w:val="28"/>
          <w:szCs w:val="28"/>
          <w:lang w:eastAsia="ru-RU"/>
        </w:rPr>
        <w:t>возможно нарушение кровообращения в конечности из-за сдавления её шиной, заполненной воздухом;</w:t>
      </w:r>
    </w:p>
    <w:p w:rsidR="00107084" w:rsidRPr="0043021A" w:rsidRDefault="00107084" w:rsidP="0043021A">
      <w:pPr>
        <w:spacing w:after="0" w:line="240" w:lineRule="auto"/>
        <w:rPr>
          <w:rFonts w:ascii="Times New Roman" w:eastAsia="Times New Roman" w:hAnsi="Times New Roman" w:cs="Times New Roman"/>
          <w:color w:val="000000"/>
          <w:sz w:val="24"/>
          <w:szCs w:val="24"/>
          <w:lang w:eastAsia="ru-RU"/>
        </w:rPr>
      </w:pPr>
      <w:r w:rsidRPr="0043021A">
        <w:rPr>
          <w:rFonts w:ascii="Times New Roman" w:eastAsia="Times New Roman" w:hAnsi="Times New Roman" w:cs="Times New Roman"/>
          <w:noProof/>
          <w:color w:val="000000"/>
          <w:sz w:val="24"/>
          <w:szCs w:val="24"/>
          <w:lang w:eastAsia="ru-RU"/>
        </w:rPr>
        <w:drawing>
          <wp:inline distT="0" distB="0" distL="0" distR="0">
            <wp:extent cx="2495550" cy="2765932"/>
            <wp:effectExtent l="0" t="0" r="0" b="0"/>
            <wp:docPr id="1" name="Рисунок 1" descr="http://vmede.org/sait/content/Obwij_uhod_xir_shev4enko_2009/10_files/mb4_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ede.org/sait/content/Obwij_uhod_xir_shev4enko_2009/10_files/mb4_09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5712" cy="2777195"/>
                    </a:xfrm>
                    <a:prstGeom prst="rect">
                      <a:avLst/>
                    </a:prstGeom>
                    <a:noFill/>
                    <a:ln>
                      <a:noFill/>
                    </a:ln>
                  </pic:spPr>
                </pic:pic>
              </a:graphicData>
            </a:graphic>
          </wp:inline>
        </w:drawing>
      </w:r>
      <w:r w:rsidRPr="0043021A">
        <w:rPr>
          <w:rFonts w:ascii="Times New Roman" w:eastAsia="Times New Roman" w:hAnsi="Times New Roman" w:cs="Times New Roman"/>
          <w:color w:val="000000"/>
          <w:sz w:val="24"/>
          <w:szCs w:val="24"/>
          <w:lang w:eastAsia="ru-RU"/>
        </w:rPr>
        <w:t>Рис. 8.84. Шина медицинская пневматическая.</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lastRenderedPageBreak/>
        <w:t>3) </w:t>
      </w:r>
      <w:r w:rsidRPr="001F26DF">
        <w:rPr>
          <w:rFonts w:ascii="Times New Roman" w:eastAsia="Times New Roman" w:hAnsi="Times New Roman" w:cs="Times New Roman"/>
          <w:color w:val="000000"/>
          <w:sz w:val="28"/>
          <w:szCs w:val="28"/>
          <w:lang w:eastAsia="ru-RU"/>
        </w:rPr>
        <w:t>применяются только на короткое время</w:t>
      </w:r>
    </w:p>
    <w:p w:rsidR="008641BF" w:rsidRDefault="008641BF" w:rsidP="00637327">
      <w:pPr>
        <w:spacing w:before="100" w:beforeAutospacing="1" w:after="100" w:afterAutospacing="1" w:line="240" w:lineRule="auto"/>
        <w:rPr>
          <w:rFonts w:ascii="Georgia" w:eastAsia="Times New Roman" w:hAnsi="Georgia" w:cs="Times New Roman"/>
          <w:b/>
          <w:bCs/>
          <w:color w:val="333333"/>
          <w:sz w:val="28"/>
          <w:szCs w:val="28"/>
          <w:lang w:eastAsia="ru-RU"/>
        </w:rPr>
      </w:pPr>
      <w:r>
        <w:rPr>
          <w:rFonts w:ascii="Georgia" w:eastAsia="Times New Roman" w:hAnsi="Georgia" w:cs="Times New Roman"/>
          <w:b/>
          <w:bCs/>
          <w:color w:val="333333"/>
          <w:sz w:val="28"/>
          <w:szCs w:val="28"/>
          <w:lang w:eastAsia="ru-RU"/>
        </w:rPr>
        <w:t>Твердые повязки.</w:t>
      </w:r>
    </w:p>
    <w:p w:rsidR="00637327" w:rsidRPr="001F26DF" w:rsidRDefault="00637327" w:rsidP="00637327">
      <w:pPr>
        <w:spacing w:before="100" w:beforeAutospacing="1" w:after="100" w:afterAutospacing="1" w:line="240" w:lineRule="auto"/>
        <w:rPr>
          <w:rFonts w:ascii="Georgia" w:eastAsia="Times New Roman" w:hAnsi="Georgia" w:cs="Times New Roman"/>
          <w:color w:val="333333"/>
          <w:sz w:val="28"/>
          <w:szCs w:val="28"/>
          <w:lang w:eastAsia="ru-RU"/>
        </w:rPr>
      </w:pPr>
      <w:r w:rsidRPr="001F26DF">
        <w:rPr>
          <w:rFonts w:ascii="Georgia" w:eastAsia="Times New Roman" w:hAnsi="Georgia" w:cs="Times New Roman"/>
          <w:b/>
          <w:bCs/>
          <w:color w:val="333333"/>
          <w:sz w:val="28"/>
          <w:szCs w:val="28"/>
          <w:lang w:eastAsia="ru-RU"/>
        </w:rPr>
        <w:t>Оценка качества гипса.</w:t>
      </w:r>
    </w:p>
    <w:p w:rsidR="00637327" w:rsidRPr="001F26DF" w:rsidRDefault="00637327" w:rsidP="00637327">
      <w:pPr>
        <w:numPr>
          <w:ilvl w:val="0"/>
          <w:numId w:val="4"/>
        </w:numPr>
        <w:spacing w:before="100" w:beforeAutospacing="1" w:after="100" w:afterAutospacing="1" w:line="240" w:lineRule="auto"/>
        <w:rPr>
          <w:rFonts w:ascii="Georgia" w:eastAsia="Times New Roman" w:hAnsi="Georgia" w:cs="Times New Roman"/>
          <w:color w:val="333333"/>
          <w:sz w:val="28"/>
          <w:szCs w:val="28"/>
          <w:lang w:eastAsia="ru-RU"/>
        </w:rPr>
      </w:pPr>
      <w:r w:rsidRPr="001F26DF">
        <w:rPr>
          <w:rFonts w:ascii="Georgia" w:eastAsia="Times New Roman" w:hAnsi="Georgia" w:cs="Times New Roman"/>
          <w:color w:val="333333"/>
          <w:sz w:val="28"/>
          <w:szCs w:val="28"/>
          <w:lang w:eastAsia="ru-RU"/>
        </w:rPr>
        <w:t>1)Набрать в кисть гипсовый порошок и сжать в кулак. Если гипс сухой, он просыпается между пальцами, если влажный — образует комок.</w:t>
      </w:r>
    </w:p>
    <w:p w:rsidR="001D3991" w:rsidRPr="001F26DF" w:rsidRDefault="001D3991" w:rsidP="001D3991">
      <w:pPr>
        <w:numPr>
          <w:ilvl w:val="0"/>
          <w:numId w:val="4"/>
        </w:numPr>
        <w:spacing w:before="100" w:beforeAutospacing="1" w:after="100" w:afterAutospacing="1" w:line="240" w:lineRule="auto"/>
        <w:rPr>
          <w:rFonts w:ascii="Georgia" w:eastAsia="Times New Roman" w:hAnsi="Georgia" w:cs="Times New Roman"/>
          <w:color w:val="333333"/>
          <w:sz w:val="28"/>
          <w:szCs w:val="28"/>
          <w:lang w:eastAsia="ru-RU"/>
        </w:rPr>
      </w:pPr>
      <w:r w:rsidRPr="001F26DF">
        <w:rPr>
          <w:rFonts w:ascii="Georgia" w:eastAsia="Times New Roman" w:hAnsi="Georgia" w:cs="Times New Roman"/>
          <w:color w:val="333333"/>
          <w:sz w:val="28"/>
          <w:szCs w:val="28"/>
          <w:lang w:eastAsia="ru-RU"/>
        </w:rPr>
        <w:t>2)</w:t>
      </w:r>
      <w:r w:rsidR="00637327" w:rsidRPr="001F26DF">
        <w:rPr>
          <w:rFonts w:ascii="Georgia" w:eastAsia="Times New Roman" w:hAnsi="Georgia" w:cs="Times New Roman"/>
          <w:color w:val="333333"/>
          <w:sz w:val="28"/>
          <w:szCs w:val="28"/>
          <w:lang w:eastAsia="ru-RU"/>
        </w:rPr>
        <w:t>Смешать одну часть воды и две части гипса, вылить в лоток и проследить. Гипс должен застыть в течение 6-7 минут. Полученная пластинка из гипса при надавливании не должна крошиться.</w:t>
      </w:r>
      <w:r w:rsidRPr="001F26DF">
        <w:rPr>
          <w:rFonts w:ascii="Georgia" w:eastAsia="Times New Roman" w:hAnsi="Georgia" w:cs="Times New Roman"/>
          <w:color w:val="333333"/>
          <w:sz w:val="28"/>
          <w:szCs w:val="28"/>
          <w:lang w:eastAsia="ru-RU"/>
        </w:rPr>
        <w:t xml:space="preserve"> </w:t>
      </w:r>
    </w:p>
    <w:p w:rsidR="00637327" w:rsidRPr="001F26DF" w:rsidRDefault="001D3991" w:rsidP="001D3991">
      <w:pPr>
        <w:numPr>
          <w:ilvl w:val="0"/>
          <w:numId w:val="4"/>
        </w:numPr>
        <w:spacing w:before="100" w:beforeAutospacing="1" w:after="100" w:afterAutospacing="1" w:line="240" w:lineRule="auto"/>
        <w:rPr>
          <w:rFonts w:ascii="Georgia" w:eastAsia="Times New Roman" w:hAnsi="Georgia" w:cs="Times New Roman"/>
          <w:color w:val="333333"/>
          <w:sz w:val="28"/>
          <w:szCs w:val="28"/>
          <w:lang w:eastAsia="ru-RU"/>
        </w:rPr>
      </w:pPr>
      <w:r w:rsidRPr="001F26DF">
        <w:rPr>
          <w:rFonts w:ascii="Georgia" w:eastAsia="Times New Roman" w:hAnsi="Georgia" w:cs="Times New Roman"/>
          <w:color w:val="333333"/>
          <w:sz w:val="28"/>
          <w:szCs w:val="28"/>
          <w:lang w:eastAsia="ru-RU"/>
        </w:rPr>
        <w:t>3)</w:t>
      </w:r>
      <w:r w:rsidR="00637327" w:rsidRPr="001F26DF">
        <w:rPr>
          <w:rFonts w:ascii="Georgia" w:eastAsia="Times New Roman" w:hAnsi="Georgia" w:cs="Times New Roman"/>
          <w:color w:val="333333"/>
          <w:sz w:val="28"/>
          <w:szCs w:val="28"/>
          <w:lang w:eastAsia="ru-RU"/>
        </w:rPr>
        <w:t>Смешанный с водой гипс не имеет запаха тухлых яиц.</w:t>
      </w:r>
      <w:r w:rsidRPr="001F26DF">
        <w:rPr>
          <w:rFonts w:ascii="Georgia" w:eastAsia="Times New Roman" w:hAnsi="Georgia" w:cs="Times New Roman"/>
          <w:color w:val="333333"/>
          <w:sz w:val="28"/>
          <w:szCs w:val="28"/>
          <w:lang w:eastAsia="ru-RU"/>
        </w:rPr>
        <w:t xml:space="preserve"> </w:t>
      </w:r>
      <w:r w:rsidR="00637327" w:rsidRPr="001F26DF">
        <w:rPr>
          <w:rFonts w:ascii="Georgia" w:eastAsia="Times New Roman" w:hAnsi="Georgia" w:cs="Times New Roman"/>
          <w:color w:val="333333"/>
          <w:sz w:val="28"/>
          <w:szCs w:val="28"/>
          <w:lang w:eastAsia="ru-RU"/>
        </w:rPr>
        <w:t>Смешать гипс с водой (температура воды 250С) и из образовавшейся массы скатать шарик.</w:t>
      </w:r>
      <w:r w:rsidRPr="001F26DF">
        <w:rPr>
          <w:rFonts w:ascii="Georgia" w:eastAsia="Times New Roman" w:hAnsi="Georgia" w:cs="Times New Roman"/>
          <w:color w:val="333333"/>
          <w:sz w:val="28"/>
          <w:szCs w:val="28"/>
          <w:lang w:eastAsia="ru-RU"/>
        </w:rPr>
        <w:t xml:space="preserve"> </w:t>
      </w:r>
      <w:r w:rsidR="00637327" w:rsidRPr="001F26DF">
        <w:rPr>
          <w:rFonts w:ascii="Georgia" w:eastAsia="Times New Roman" w:hAnsi="Georgia" w:cs="Times New Roman"/>
          <w:color w:val="333333"/>
          <w:sz w:val="28"/>
          <w:szCs w:val="28"/>
          <w:lang w:eastAsia="ru-RU"/>
        </w:rPr>
        <w:t>Если гипс хорошего качества — застывает через 5-8 минут и при ударе о пол издает металлический звук и не разрушается.</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color w:val="000000"/>
          <w:sz w:val="28"/>
          <w:szCs w:val="28"/>
          <w:lang w:eastAsia="ru-RU"/>
        </w:rPr>
        <w:t>Основные виды гипсовых повязок </w:t>
      </w:r>
      <w:r w:rsidRPr="001F26DF">
        <w:rPr>
          <w:rFonts w:ascii="Times New Roman" w:eastAsia="Times New Roman" w:hAnsi="Times New Roman" w:cs="Times New Roman"/>
          <w:color w:val="000000"/>
          <w:sz w:val="28"/>
          <w:szCs w:val="28"/>
          <w:lang w:eastAsia="ru-RU"/>
        </w:rPr>
        <w:t>(рис. 8.93)</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Существует 3 основных вида гипсовых повязок.</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1.</w:t>
      </w:r>
      <w:r w:rsidRPr="001F26DF">
        <w:rPr>
          <w:rFonts w:ascii="Times New Roman" w:eastAsia="Times New Roman" w:hAnsi="Times New Roman" w:cs="Times New Roman"/>
          <w:i/>
          <w:iCs/>
          <w:color w:val="000000"/>
          <w:sz w:val="28"/>
          <w:szCs w:val="28"/>
          <w:lang w:eastAsia="ru-RU"/>
        </w:rPr>
        <w:t> </w:t>
      </w:r>
      <w:r w:rsidRPr="001F26DF">
        <w:rPr>
          <w:rFonts w:ascii="Times New Roman" w:eastAsia="Times New Roman" w:hAnsi="Times New Roman" w:cs="Times New Roman"/>
          <w:color w:val="000000"/>
          <w:sz w:val="28"/>
          <w:szCs w:val="28"/>
          <w:lang w:eastAsia="ru-RU"/>
        </w:rPr>
        <w:t>Циркулярные (повязка охватывает всю окружность конечности).</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2.</w:t>
      </w:r>
      <w:r w:rsidRPr="001F26DF">
        <w:rPr>
          <w:rFonts w:ascii="Times New Roman" w:eastAsia="Times New Roman" w:hAnsi="Times New Roman" w:cs="Times New Roman"/>
          <w:i/>
          <w:iCs/>
          <w:color w:val="000000"/>
          <w:sz w:val="28"/>
          <w:szCs w:val="28"/>
          <w:lang w:eastAsia="ru-RU"/>
        </w:rPr>
        <w:t> </w:t>
      </w:r>
      <w:r w:rsidRPr="001F26DF">
        <w:rPr>
          <w:rFonts w:ascii="Times New Roman" w:eastAsia="Times New Roman" w:hAnsi="Times New Roman" w:cs="Times New Roman"/>
          <w:color w:val="000000"/>
          <w:sz w:val="28"/>
          <w:szCs w:val="28"/>
          <w:lang w:eastAsia="ru-RU"/>
        </w:rPr>
        <w:t>Гипсовые шины (гипсовая лонгета, уложенная вдоль конечности, закреплённая мягкими бинтами).</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noProof/>
          <w:color w:val="000000"/>
          <w:sz w:val="28"/>
          <w:szCs w:val="28"/>
          <w:lang w:eastAsia="ru-RU"/>
        </w:rPr>
        <w:drawing>
          <wp:inline distT="0" distB="0" distL="0" distR="0">
            <wp:extent cx="5980414" cy="1894114"/>
            <wp:effectExtent l="0" t="0" r="1905" b="0"/>
            <wp:docPr id="13" name="Рисунок 13" descr="http://vmede.org/sait/content/Obwij_uhod_xir_shev4enko_2009/10_files/mb4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mede.org/sait/content/Obwij_uhod_xir_shev4enko_2009/10_files/mb4_0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6655" cy="1905592"/>
                    </a:xfrm>
                    <a:prstGeom prst="rect">
                      <a:avLst/>
                    </a:prstGeom>
                    <a:noFill/>
                    <a:ln>
                      <a:noFill/>
                    </a:ln>
                  </pic:spPr>
                </pic:pic>
              </a:graphicData>
            </a:graphic>
          </wp:inline>
        </w:drawing>
      </w:r>
      <w:r w:rsidRPr="001F26DF">
        <w:rPr>
          <w:rFonts w:ascii="Times New Roman" w:eastAsia="Times New Roman" w:hAnsi="Times New Roman" w:cs="Times New Roman"/>
          <w:color w:val="000000"/>
          <w:sz w:val="28"/>
          <w:szCs w:val="28"/>
          <w:lang w:eastAsia="ru-RU"/>
        </w:rPr>
        <w:t>Рис. 8.93. Виды гипсовых повязок.</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3. </w:t>
      </w:r>
      <w:r w:rsidRPr="001F26DF">
        <w:rPr>
          <w:rFonts w:ascii="Times New Roman" w:eastAsia="Times New Roman" w:hAnsi="Times New Roman" w:cs="Times New Roman"/>
          <w:color w:val="000000"/>
          <w:sz w:val="28"/>
          <w:szCs w:val="28"/>
          <w:lang w:eastAsia="ru-RU"/>
        </w:rPr>
        <w:t>Створчатые или съёмные повязки - кроватки (хорошо отмоделированные гипсовые желоба, снимаемые для выполнения лечебных процедур).</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Циркулярные повязки бывают:</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сплошными (глухие) (рис. 8.93, а);</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w:t>
      </w:r>
      <w:proofErr w:type="spellStart"/>
      <w:r w:rsidRPr="001F26DF">
        <w:rPr>
          <w:rFonts w:ascii="Times New Roman" w:eastAsia="Times New Roman" w:hAnsi="Times New Roman" w:cs="Times New Roman"/>
          <w:color w:val="000000"/>
          <w:sz w:val="28"/>
          <w:szCs w:val="28"/>
          <w:lang w:eastAsia="ru-RU"/>
        </w:rPr>
        <w:t>лонгетными</w:t>
      </w:r>
      <w:proofErr w:type="spellEnd"/>
      <w:r w:rsidRPr="001F26DF">
        <w:rPr>
          <w:rFonts w:ascii="Times New Roman" w:eastAsia="Times New Roman" w:hAnsi="Times New Roman" w:cs="Times New Roman"/>
          <w:color w:val="000000"/>
          <w:sz w:val="28"/>
          <w:szCs w:val="28"/>
          <w:lang w:eastAsia="ru-RU"/>
        </w:rPr>
        <w:t xml:space="preserve"> (рис. 8.93, б);</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w:t>
      </w:r>
      <w:proofErr w:type="spellStart"/>
      <w:r w:rsidRPr="001F26DF">
        <w:rPr>
          <w:rFonts w:ascii="Times New Roman" w:eastAsia="Times New Roman" w:hAnsi="Times New Roman" w:cs="Times New Roman"/>
          <w:color w:val="000000"/>
          <w:sz w:val="28"/>
          <w:szCs w:val="28"/>
          <w:lang w:eastAsia="ru-RU"/>
        </w:rPr>
        <w:t>лонгетно</w:t>
      </w:r>
      <w:proofErr w:type="spellEnd"/>
      <w:r w:rsidRPr="001F26DF">
        <w:rPr>
          <w:rFonts w:ascii="Times New Roman" w:eastAsia="Times New Roman" w:hAnsi="Times New Roman" w:cs="Times New Roman"/>
          <w:color w:val="000000"/>
          <w:sz w:val="28"/>
          <w:szCs w:val="28"/>
          <w:lang w:eastAsia="ru-RU"/>
        </w:rPr>
        <w:t>-циркулярными (рис. 8.93, в);</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w:t>
      </w:r>
      <w:proofErr w:type="spellStart"/>
      <w:r w:rsidRPr="001F26DF">
        <w:rPr>
          <w:rFonts w:ascii="Times New Roman" w:eastAsia="Times New Roman" w:hAnsi="Times New Roman" w:cs="Times New Roman"/>
          <w:color w:val="000000"/>
          <w:sz w:val="28"/>
          <w:szCs w:val="28"/>
          <w:lang w:eastAsia="ru-RU"/>
        </w:rPr>
        <w:t>окончатыми</w:t>
      </w:r>
      <w:proofErr w:type="spellEnd"/>
      <w:r w:rsidRPr="001F26DF">
        <w:rPr>
          <w:rFonts w:ascii="Times New Roman" w:eastAsia="Times New Roman" w:hAnsi="Times New Roman" w:cs="Times New Roman"/>
          <w:color w:val="000000"/>
          <w:sz w:val="28"/>
          <w:szCs w:val="28"/>
          <w:lang w:eastAsia="ru-RU"/>
        </w:rPr>
        <w:t xml:space="preserve"> (с отверстием над раной для смены повязок)</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(рис. 8.93, г);</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мостовидными (рис. 8.93, д);</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створчатыми (состоят из двух отдельных частей, скреплённых гипсовыми или металлическими полосами) (рис. 8.93, е).</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lastRenderedPageBreak/>
        <w:t>Виды гипсовых повязок в зависимости от использования мягкой ватно-марлевой подкладки</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w:t>
      </w:r>
      <w:proofErr w:type="spellStart"/>
      <w:r w:rsidRPr="001F26DF">
        <w:rPr>
          <w:rFonts w:ascii="Times New Roman" w:eastAsia="Times New Roman" w:hAnsi="Times New Roman" w:cs="Times New Roman"/>
          <w:b/>
          <w:bCs/>
          <w:color w:val="000000"/>
          <w:sz w:val="28"/>
          <w:szCs w:val="28"/>
          <w:lang w:eastAsia="ru-RU"/>
        </w:rPr>
        <w:t>Бесподкладочная</w:t>
      </w:r>
      <w:proofErr w:type="spellEnd"/>
      <w:r w:rsidRPr="001F26DF">
        <w:rPr>
          <w:rFonts w:ascii="Times New Roman" w:eastAsia="Times New Roman" w:hAnsi="Times New Roman" w:cs="Times New Roman"/>
          <w:b/>
          <w:bCs/>
          <w:color w:val="000000"/>
          <w:sz w:val="28"/>
          <w:szCs w:val="28"/>
          <w:lang w:eastAsia="ru-RU"/>
        </w:rPr>
        <w:t> </w:t>
      </w:r>
      <w:r w:rsidRPr="001F26DF">
        <w:rPr>
          <w:rFonts w:ascii="Times New Roman" w:eastAsia="Times New Roman" w:hAnsi="Times New Roman" w:cs="Times New Roman"/>
          <w:color w:val="000000"/>
          <w:sz w:val="28"/>
          <w:szCs w:val="28"/>
          <w:lang w:eastAsia="ru-RU"/>
        </w:rPr>
        <w:t>гипсовая повязка с ватно-марлевыми подкладками только на костные выступы (используют при переломе костей, особенно открытых).</w:t>
      </w:r>
    </w:p>
    <w:tbl>
      <w:tblPr>
        <w:tblW w:w="12345" w:type="dxa"/>
        <w:tblCellSpacing w:w="0" w:type="dxa"/>
        <w:tblCellMar>
          <w:left w:w="0" w:type="dxa"/>
          <w:right w:w="0" w:type="dxa"/>
        </w:tblCellMar>
        <w:tblLook w:val="04A0" w:firstRow="1" w:lastRow="0" w:firstColumn="1" w:lastColumn="0" w:noHBand="0" w:noVBand="1"/>
      </w:tblPr>
      <w:tblGrid>
        <w:gridCol w:w="12345"/>
      </w:tblGrid>
      <w:tr w:rsidR="00107084" w:rsidRPr="001F26DF" w:rsidTr="00107084">
        <w:trPr>
          <w:tblCellSpacing w:w="0" w:type="dxa"/>
        </w:trPr>
        <w:tc>
          <w:tcPr>
            <w:tcW w:w="0" w:type="auto"/>
            <w:vAlign w:val="center"/>
            <w:hideMark/>
          </w:tcPr>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p>
        </w:tc>
      </w:tr>
    </w:tbl>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w:t>
      </w:r>
      <w:r w:rsidRPr="001F26DF">
        <w:rPr>
          <w:rFonts w:ascii="Times New Roman" w:eastAsia="Times New Roman" w:hAnsi="Times New Roman" w:cs="Times New Roman"/>
          <w:b/>
          <w:bCs/>
          <w:color w:val="000000"/>
          <w:sz w:val="28"/>
          <w:szCs w:val="28"/>
          <w:lang w:eastAsia="ru-RU"/>
        </w:rPr>
        <w:t>Подкладочная </w:t>
      </w:r>
      <w:r w:rsidRPr="001F26DF">
        <w:rPr>
          <w:rFonts w:ascii="Times New Roman" w:eastAsia="Times New Roman" w:hAnsi="Times New Roman" w:cs="Times New Roman"/>
          <w:color w:val="000000"/>
          <w:sz w:val="28"/>
          <w:szCs w:val="28"/>
          <w:lang w:eastAsia="ru-RU"/>
        </w:rPr>
        <w:t>гипсовая повязка (рис. 8.94) с мягкой ватной подкладкой на всю загипсованную часть тела (чаще применяется в ортопедической практике).</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noProof/>
          <w:color w:val="000000"/>
          <w:sz w:val="28"/>
          <w:szCs w:val="28"/>
          <w:lang w:eastAsia="ru-RU"/>
        </w:rPr>
        <w:drawing>
          <wp:inline distT="0" distB="0" distL="0" distR="0">
            <wp:extent cx="5042535" cy="1580515"/>
            <wp:effectExtent l="0" t="0" r="5715" b="635"/>
            <wp:docPr id="12" name="Рисунок 12" descr="http://vmede.org/sait/content/Obwij_uhod_xir_shev4enko_2009/10_files/mb4_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mede.org/sait/content/Obwij_uhod_xir_shev4enko_2009/10_files/mb4_0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2535" cy="1580515"/>
                    </a:xfrm>
                    <a:prstGeom prst="rect">
                      <a:avLst/>
                    </a:prstGeom>
                    <a:noFill/>
                    <a:ln>
                      <a:noFill/>
                    </a:ln>
                  </pic:spPr>
                </pic:pic>
              </a:graphicData>
            </a:graphic>
          </wp:inline>
        </w:drawing>
      </w:r>
      <w:r w:rsidRPr="001F26DF">
        <w:rPr>
          <w:rFonts w:ascii="Times New Roman" w:eastAsia="Times New Roman" w:hAnsi="Times New Roman" w:cs="Times New Roman"/>
          <w:color w:val="000000"/>
          <w:sz w:val="28"/>
          <w:szCs w:val="28"/>
          <w:lang w:eastAsia="ru-RU"/>
        </w:rPr>
        <w:t>Рис. 8.94. Подкладочная гипсовая повязка.</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color w:val="000000"/>
          <w:sz w:val="28"/>
          <w:szCs w:val="28"/>
          <w:lang w:eastAsia="ru-RU"/>
        </w:rPr>
        <w:t xml:space="preserve">- </w:t>
      </w:r>
      <w:proofErr w:type="spellStart"/>
      <w:r w:rsidRPr="001F26DF">
        <w:rPr>
          <w:rFonts w:ascii="Times New Roman" w:eastAsia="Times New Roman" w:hAnsi="Times New Roman" w:cs="Times New Roman"/>
          <w:b/>
          <w:bCs/>
          <w:color w:val="000000"/>
          <w:sz w:val="28"/>
          <w:szCs w:val="28"/>
          <w:lang w:eastAsia="ru-RU"/>
        </w:rPr>
        <w:t>Полуподкладочная</w:t>
      </w:r>
      <w:proofErr w:type="spellEnd"/>
      <w:r w:rsidRPr="001F26DF">
        <w:rPr>
          <w:rFonts w:ascii="Times New Roman" w:eastAsia="Times New Roman" w:hAnsi="Times New Roman" w:cs="Times New Roman"/>
          <w:b/>
          <w:bCs/>
          <w:color w:val="000000"/>
          <w:sz w:val="28"/>
          <w:szCs w:val="28"/>
          <w:lang w:eastAsia="ru-RU"/>
        </w:rPr>
        <w:t> </w:t>
      </w:r>
      <w:r w:rsidRPr="001F26DF">
        <w:rPr>
          <w:rFonts w:ascii="Times New Roman" w:eastAsia="Times New Roman" w:hAnsi="Times New Roman" w:cs="Times New Roman"/>
          <w:color w:val="000000"/>
          <w:sz w:val="28"/>
          <w:szCs w:val="28"/>
          <w:lang w:eastAsia="ru-RU"/>
        </w:rPr>
        <w:t>гипсовая повязка покрывает часть загипсованной конечности (сочетает в себе ценные качества предыдущих двух видов повязок).</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Перед наложением гипсовой повязки больного усаживают или укладывают в удобное положение на стол (рис. 8.95), конечности придают положение, которое надо будет зафиксировать гипсом.</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Приготовленные гипсовые бинты или лонгеты замачивают в больших тазах в тёплой воде (рис. 8.96).</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noProof/>
          <w:color w:val="000000"/>
          <w:sz w:val="28"/>
          <w:szCs w:val="28"/>
          <w:lang w:eastAsia="ru-RU"/>
        </w:rPr>
        <w:drawing>
          <wp:inline distT="0" distB="0" distL="0" distR="0">
            <wp:extent cx="5042535" cy="3735705"/>
            <wp:effectExtent l="0" t="0" r="5715" b="0"/>
            <wp:docPr id="11" name="Рисунок 11" descr="http://vmede.org/sait/content/Obwij_uhod_xir_shev4enko_2009/10_files/mb4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mede.org/sait/content/Obwij_uhod_xir_shev4enko_2009/10_files/mb4_0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2535" cy="3735705"/>
                    </a:xfrm>
                    <a:prstGeom prst="rect">
                      <a:avLst/>
                    </a:prstGeom>
                    <a:noFill/>
                    <a:ln>
                      <a:noFill/>
                    </a:ln>
                  </pic:spPr>
                </pic:pic>
              </a:graphicData>
            </a:graphic>
          </wp:inline>
        </w:drawing>
      </w:r>
      <w:r w:rsidRPr="001F26DF">
        <w:rPr>
          <w:rFonts w:ascii="Times New Roman" w:eastAsia="Times New Roman" w:hAnsi="Times New Roman" w:cs="Times New Roman"/>
          <w:color w:val="000000"/>
          <w:sz w:val="28"/>
          <w:szCs w:val="28"/>
          <w:lang w:eastAsia="ru-RU"/>
        </w:rPr>
        <w:t>Рис. 8.95. Раздвижной стол для наложения гипсовых повязок.</w:t>
      </w:r>
    </w:p>
    <w:p w:rsidR="001D3991" w:rsidRPr="001F26DF" w:rsidRDefault="001D3991" w:rsidP="0043021A">
      <w:pPr>
        <w:spacing w:after="0" w:line="240" w:lineRule="auto"/>
        <w:rPr>
          <w:rFonts w:ascii="Times New Roman" w:eastAsia="Times New Roman" w:hAnsi="Times New Roman" w:cs="Times New Roman"/>
          <w:noProof/>
          <w:color w:val="000000"/>
          <w:sz w:val="28"/>
          <w:szCs w:val="28"/>
          <w:lang w:eastAsia="ru-RU"/>
        </w:rPr>
      </w:pP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Рис. 8.96. Замачивание и отжимание гипсовой лонгеты.</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xml:space="preserve">Берут гипсовый бинт (лонгету) за торцы </w:t>
      </w:r>
      <w:r w:rsidR="001D3991" w:rsidRPr="001F26DF">
        <w:rPr>
          <w:rFonts w:ascii="Times New Roman" w:eastAsia="Times New Roman" w:hAnsi="Times New Roman" w:cs="Times New Roman"/>
          <w:color w:val="000000"/>
          <w:sz w:val="28"/>
          <w:szCs w:val="28"/>
          <w:lang w:eastAsia="ru-RU"/>
        </w:rPr>
        <w:t xml:space="preserve">и осторожно кладут на дно таза, </w:t>
      </w:r>
      <w:r w:rsidR="001D3991" w:rsidRPr="001F26DF">
        <w:rPr>
          <w:rFonts w:ascii="Times New Roman" w:hAnsi="Times New Roman" w:cs="Times New Roman"/>
          <w:color w:val="3D3D3D"/>
          <w:sz w:val="28"/>
          <w:szCs w:val="28"/>
          <w:shd w:val="clear" w:color="auto" w:fill="FFFFFF"/>
        </w:rPr>
        <w:t xml:space="preserve">для смачивания гипсовых бинтов используют воду температуры </w:t>
      </w:r>
      <w:r w:rsidR="001D3991" w:rsidRPr="001F26DF">
        <w:rPr>
          <w:rFonts w:ascii="Times New Roman" w:hAnsi="Times New Roman" w:cs="Times New Roman"/>
          <w:b/>
          <w:color w:val="3D3D3D"/>
          <w:sz w:val="28"/>
          <w:szCs w:val="28"/>
          <w:shd w:val="clear" w:color="auto" w:fill="FFFFFF"/>
        </w:rPr>
        <w:t>+30-35 °С</w:t>
      </w:r>
      <w:r w:rsidR="001D3991" w:rsidRPr="001F26DF">
        <w:rPr>
          <w:rFonts w:ascii="Arial" w:hAnsi="Arial" w:cs="Arial"/>
          <w:b/>
          <w:color w:val="3D3D3D"/>
          <w:sz w:val="28"/>
          <w:szCs w:val="28"/>
          <w:shd w:val="clear" w:color="auto" w:fill="FFFFFF"/>
        </w:rPr>
        <w:t>.</w:t>
      </w:r>
      <w:r w:rsidR="001D3991" w:rsidRPr="001F26DF">
        <w:rPr>
          <w:rFonts w:ascii="Arial" w:hAnsi="Arial" w:cs="Arial"/>
          <w:color w:val="3D3D3D"/>
          <w:sz w:val="28"/>
          <w:szCs w:val="28"/>
          <w:shd w:val="clear" w:color="auto" w:fill="FFFFFF"/>
        </w:rPr>
        <w:t xml:space="preserve"> </w:t>
      </w:r>
      <w:r w:rsidR="001D3991" w:rsidRPr="001F26DF">
        <w:rPr>
          <w:rFonts w:ascii="Times New Roman" w:eastAsia="Times New Roman" w:hAnsi="Times New Roman" w:cs="Times New Roman"/>
          <w:color w:val="000000"/>
          <w:sz w:val="28"/>
          <w:szCs w:val="28"/>
          <w:lang w:eastAsia="ru-RU"/>
        </w:rPr>
        <w:t>(</w:t>
      </w:r>
      <w:r w:rsidR="001D3991" w:rsidRPr="001F26DF">
        <w:rPr>
          <w:rFonts w:ascii="Arial" w:hAnsi="Arial" w:cs="Arial"/>
          <w:color w:val="3D3D3D"/>
          <w:sz w:val="28"/>
          <w:szCs w:val="28"/>
          <w:shd w:val="clear" w:color="auto" w:fill="FFFFFF"/>
        </w:rPr>
        <w:t xml:space="preserve">При смачивании горячей водой гипс твердеет быстрее, холодной – медленнее) </w:t>
      </w:r>
      <w:r w:rsidRPr="001F26DF">
        <w:rPr>
          <w:rFonts w:ascii="Times New Roman" w:eastAsia="Times New Roman" w:hAnsi="Times New Roman" w:cs="Times New Roman"/>
          <w:color w:val="000000"/>
          <w:sz w:val="28"/>
          <w:szCs w:val="28"/>
          <w:lang w:eastAsia="ru-RU"/>
        </w:rPr>
        <w:t>Из бинта, который должен быть полностью покрыт водой, начинают выделяться пузырьки воздуха. Подождав 2-3 мин, когда воздух перестанет выделяться, а бинт полностью промокнет, вынимают его из воды, удерживая обеими руками за торцы, и, слегка сдавливая с концов к центру, отжимают от лишней воды. Бинты замачивают в тазу по одному, так как второй бинт может затвердеть раньше, чем он понадобится по ходу наложения.</w:t>
      </w:r>
    </w:p>
    <w:p w:rsidR="00107084" w:rsidRPr="0043021A" w:rsidRDefault="00107084" w:rsidP="0043021A">
      <w:pPr>
        <w:spacing w:after="0" w:line="240" w:lineRule="auto"/>
        <w:rPr>
          <w:rFonts w:ascii="Times New Roman" w:eastAsia="Times New Roman" w:hAnsi="Times New Roman" w:cs="Times New Roman"/>
          <w:color w:val="000000"/>
          <w:sz w:val="24"/>
          <w:szCs w:val="24"/>
          <w:lang w:eastAsia="ru-RU"/>
        </w:rPr>
      </w:pPr>
      <w:r w:rsidRPr="001F26DF">
        <w:rPr>
          <w:rFonts w:ascii="Times New Roman" w:eastAsia="Times New Roman" w:hAnsi="Times New Roman" w:cs="Times New Roman"/>
          <w:color w:val="000000"/>
          <w:sz w:val="28"/>
          <w:szCs w:val="28"/>
          <w:lang w:eastAsia="ru-RU"/>
        </w:rPr>
        <w:t>Подготавливая лонгету (пласт) к наложению, надо не только отжать её, но и разгладить на столе (на клеёнке) все складки, после чего лонгету укладывают н</w:t>
      </w:r>
      <w:r w:rsidR="00637327" w:rsidRPr="001F26DF">
        <w:rPr>
          <w:rFonts w:ascii="Times New Roman" w:eastAsia="Times New Roman" w:hAnsi="Times New Roman" w:cs="Times New Roman"/>
          <w:color w:val="000000"/>
          <w:sz w:val="28"/>
          <w:szCs w:val="28"/>
          <w:lang w:eastAsia="ru-RU"/>
        </w:rPr>
        <w:t>а повреж</w:t>
      </w:r>
      <w:r w:rsidRPr="001F26DF">
        <w:rPr>
          <w:rFonts w:ascii="Times New Roman" w:eastAsia="Times New Roman" w:hAnsi="Times New Roman" w:cs="Times New Roman"/>
          <w:color w:val="000000"/>
          <w:sz w:val="28"/>
          <w:szCs w:val="28"/>
          <w:lang w:eastAsia="ru-RU"/>
        </w:rPr>
        <w:t>дённый участок тела (придав</w:t>
      </w:r>
      <w:r w:rsidRPr="0043021A">
        <w:rPr>
          <w:rFonts w:ascii="Times New Roman" w:eastAsia="Times New Roman" w:hAnsi="Times New Roman" w:cs="Times New Roman"/>
          <w:color w:val="000000"/>
          <w:sz w:val="24"/>
          <w:szCs w:val="24"/>
          <w:lang w:eastAsia="ru-RU"/>
        </w:rPr>
        <w:t xml:space="preserve"> ему физиологическое положение) и прибинтовывают (рис. 8.97, 8.98).</w:t>
      </w:r>
    </w:p>
    <w:p w:rsidR="00107084" w:rsidRPr="0043021A" w:rsidRDefault="00107084" w:rsidP="0043021A">
      <w:pPr>
        <w:spacing w:after="0" w:line="240" w:lineRule="auto"/>
        <w:rPr>
          <w:rFonts w:ascii="Times New Roman" w:eastAsia="Times New Roman" w:hAnsi="Times New Roman" w:cs="Times New Roman"/>
          <w:color w:val="000000"/>
          <w:sz w:val="24"/>
          <w:szCs w:val="24"/>
          <w:lang w:eastAsia="ru-RU"/>
        </w:rPr>
      </w:pPr>
      <w:r w:rsidRPr="0043021A">
        <w:rPr>
          <w:rFonts w:ascii="Times New Roman" w:eastAsia="Times New Roman" w:hAnsi="Times New Roman" w:cs="Times New Roman"/>
          <w:noProof/>
          <w:color w:val="000000"/>
          <w:sz w:val="24"/>
          <w:szCs w:val="24"/>
          <w:lang w:eastAsia="ru-RU"/>
        </w:rPr>
        <w:drawing>
          <wp:inline distT="0" distB="0" distL="0" distR="0">
            <wp:extent cx="3609975" cy="2979227"/>
            <wp:effectExtent l="0" t="0" r="0" b="0"/>
            <wp:docPr id="9" name="Рисунок 9" descr="http://vmede.org/sait/content/Obwij_uhod_xir_shev4enko_2009/10_files/mb4_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mede.org/sait/content/Obwij_uhod_xir_shev4enko_2009/10_files/mb4_06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2473" cy="2989542"/>
                    </a:xfrm>
                    <a:prstGeom prst="rect">
                      <a:avLst/>
                    </a:prstGeom>
                    <a:noFill/>
                    <a:ln>
                      <a:noFill/>
                    </a:ln>
                  </pic:spPr>
                </pic:pic>
              </a:graphicData>
            </a:graphic>
          </wp:inline>
        </w:drawing>
      </w:r>
      <w:r w:rsidRPr="0043021A">
        <w:rPr>
          <w:rFonts w:ascii="Times New Roman" w:eastAsia="Times New Roman" w:hAnsi="Times New Roman" w:cs="Times New Roman"/>
          <w:color w:val="000000"/>
          <w:sz w:val="24"/>
          <w:szCs w:val="24"/>
          <w:lang w:eastAsia="ru-RU"/>
        </w:rPr>
        <w:t xml:space="preserve">Рис. 8.97. Гипсовая </w:t>
      </w:r>
      <w:proofErr w:type="spellStart"/>
      <w:r w:rsidRPr="0043021A">
        <w:rPr>
          <w:rFonts w:ascii="Times New Roman" w:eastAsia="Times New Roman" w:hAnsi="Times New Roman" w:cs="Times New Roman"/>
          <w:color w:val="000000"/>
          <w:sz w:val="24"/>
          <w:szCs w:val="24"/>
          <w:lang w:eastAsia="ru-RU"/>
        </w:rPr>
        <w:t>лонгетная</w:t>
      </w:r>
      <w:proofErr w:type="spellEnd"/>
      <w:r w:rsidRPr="0043021A">
        <w:rPr>
          <w:rFonts w:ascii="Times New Roman" w:eastAsia="Times New Roman" w:hAnsi="Times New Roman" w:cs="Times New Roman"/>
          <w:color w:val="000000"/>
          <w:sz w:val="24"/>
          <w:szCs w:val="24"/>
          <w:lang w:eastAsia="ru-RU"/>
        </w:rPr>
        <w:t xml:space="preserve"> повязка при переломе плеча.</w:t>
      </w:r>
    </w:p>
    <w:p w:rsidR="00107084" w:rsidRDefault="00107084" w:rsidP="0043021A">
      <w:pPr>
        <w:spacing w:after="0" w:line="240" w:lineRule="auto"/>
        <w:rPr>
          <w:rFonts w:ascii="Times New Roman" w:eastAsia="Times New Roman" w:hAnsi="Times New Roman" w:cs="Times New Roman"/>
          <w:color w:val="000000"/>
          <w:sz w:val="24"/>
          <w:szCs w:val="24"/>
          <w:lang w:eastAsia="ru-RU"/>
        </w:rPr>
      </w:pPr>
      <w:r w:rsidRPr="0043021A">
        <w:rPr>
          <w:rFonts w:ascii="Times New Roman" w:eastAsia="Times New Roman" w:hAnsi="Times New Roman" w:cs="Times New Roman"/>
          <w:noProof/>
          <w:color w:val="000000"/>
          <w:sz w:val="24"/>
          <w:szCs w:val="24"/>
          <w:lang w:eastAsia="ru-RU"/>
        </w:rPr>
        <w:drawing>
          <wp:inline distT="0" distB="0" distL="0" distR="0">
            <wp:extent cx="3893185" cy="2515092"/>
            <wp:effectExtent l="0" t="0" r="0" b="0"/>
            <wp:docPr id="8" name="Рисунок 8" descr="http://vmede.org/sait/content/Obwij_uhod_xir_shev4enko_2009/10_files/mb4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mede.org/sait/content/Obwij_uhod_xir_shev4enko_2009/10_files/mb4_0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0745" cy="2519976"/>
                    </a:xfrm>
                    <a:prstGeom prst="rect">
                      <a:avLst/>
                    </a:prstGeom>
                    <a:noFill/>
                    <a:ln>
                      <a:noFill/>
                    </a:ln>
                  </pic:spPr>
                </pic:pic>
              </a:graphicData>
            </a:graphic>
          </wp:inline>
        </w:drawing>
      </w:r>
      <w:r w:rsidRPr="0043021A">
        <w:rPr>
          <w:rFonts w:ascii="Times New Roman" w:eastAsia="Times New Roman" w:hAnsi="Times New Roman" w:cs="Times New Roman"/>
          <w:color w:val="000000"/>
          <w:sz w:val="24"/>
          <w:szCs w:val="24"/>
          <w:lang w:eastAsia="ru-RU"/>
        </w:rPr>
        <w:t xml:space="preserve">Рис. 8.98. Тыльная гипсовая </w:t>
      </w:r>
      <w:proofErr w:type="spellStart"/>
      <w:r w:rsidRPr="0043021A">
        <w:rPr>
          <w:rFonts w:ascii="Times New Roman" w:eastAsia="Times New Roman" w:hAnsi="Times New Roman" w:cs="Times New Roman"/>
          <w:color w:val="000000"/>
          <w:sz w:val="24"/>
          <w:szCs w:val="24"/>
          <w:lang w:eastAsia="ru-RU"/>
        </w:rPr>
        <w:t>лонгетная</w:t>
      </w:r>
      <w:proofErr w:type="spellEnd"/>
      <w:r w:rsidRPr="0043021A">
        <w:rPr>
          <w:rFonts w:ascii="Times New Roman" w:eastAsia="Times New Roman" w:hAnsi="Times New Roman" w:cs="Times New Roman"/>
          <w:color w:val="000000"/>
          <w:sz w:val="24"/>
          <w:szCs w:val="24"/>
          <w:lang w:eastAsia="ru-RU"/>
        </w:rPr>
        <w:t xml:space="preserve"> повязка на предплечье.</w:t>
      </w:r>
    </w:p>
    <w:p w:rsidR="001F26DF" w:rsidRPr="0043021A" w:rsidRDefault="001F26DF" w:rsidP="0043021A">
      <w:pPr>
        <w:spacing w:after="0" w:line="240" w:lineRule="auto"/>
        <w:rPr>
          <w:rFonts w:ascii="Times New Roman" w:eastAsia="Times New Roman" w:hAnsi="Times New Roman" w:cs="Times New Roman"/>
          <w:color w:val="000000"/>
          <w:sz w:val="24"/>
          <w:szCs w:val="24"/>
          <w:lang w:eastAsia="ru-RU"/>
        </w:rPr>
      </w:pP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color w:val="000000"/>
          <w:sz w:val="28"/>
          <w:szCs w:val="28"/>
          <w:lang w:eastAsia="ru-RU"/>
        </w:rPr>
        <w:t>Основные (общие) правила наложения гипсовых повязок</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Необходимо укрывать костные выступы (рис. 8.99), подвергающиеся наибольшему давлению, ватно-марлевыми подушечками.</w:t>
      </w:r>
    </w:p>
    <w:tbl>
      <w:tblPr>
        <w:tblW w:w="12345" w:type="dxa"/>
        <w:tblCellSpacing w:w="0" w:type="dxa"/>
        <w:tblCellMar>
          <w:left w:w="0" w:type="dxa"/>
          <w:right w:w="0" w:type="dxa"/>
        </w:tblCellMar>
        <w:tblLook w:val="04A0" w:firstRow="1" w:lastRow="0" w:firstColumn="1" w:lastColumn="0" w:noHBand="0" w:noVBand="1"/>
      </w:tblPr>
      <w:tblGrid>
        <w:gridCol w:w="12345"/>
      </w:tblGrid>
      <w:tr w:rsidR="00107084" w:rsidRPr="001F26DF" w:rsidTr="00107084">
        <w:trPr>
          <w:tblCellSpacing w:w="0" w:type="dxa"/>
        </w:trPr>
        <w:tc>
          <w:tcPr>
            <w:tcW w:w="0" w:type="auto"/>
            <w:vAlign w:val="center"/>
            <w:hideMark/>
          </w:tcPr>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p>
        </w:tc>
      </w:tr>
    </w:tbl>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Перед наложением гипсовой повязки на конечность ей необходимо придать функционально выгодное анатомическое положение.</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Гипсовый бинт вести спирально, бинтовать свободно, без натяжения, раскатывать бинт по телу. Отрывать головку бинта от тела нельзя: это приводит к образованию складок. Каждый слой гипсового бинта приглаживать ладонью, благодаря чему слои лучше прилегают друг к другу и гипсовая повязка становится единым целым (рис. 8.100).</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Лонгеты и гипсовые бинты надо тщательно расправлять и накладывать без образования складок и перегибов, где складки нельзя расправить полностью (на сгибах - при переходе лонгеты с задней поверхности голени на подошву стопы), лонгету надрезают ножницами или ножом, лоскуты накладывают друг на друга и тщательно приглаживают (см. рис. 8.100).</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Не менять положение конечности в процессе наложения повязки! При изменении положения конечности в ещё не затвердевшей гипсовой повязке или во время её наложения образуются складки гипса, которые могут быть причиной сдавления сосудов, нервов и образования пролежней.</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В процессе наложения необходимо приглаживать гипсовую повязку так, чтобы она плотно прижималась к телу в соответствии с контурами последнего, благодаря чему она не вращается и не растирает кожу.</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Во время наложения повязки врач должен видеть лицо больного, чтобы контролировать его состояние.</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повязок.</w:t>
      </w:r>
    </w:p>
    <w:p w:rsidR="00107084" w:rsidRPr="0043021A" w:rsidRDefault="00107084" w:rsidP="0043021A">
      <w:pPr>
        <w:spacing w:after="0" w:line="240" w:lineRule="auto"/>
        <w:rPr>
          <w:rFonts w:ascii="Times New Roman" w:eastAsia="Times New Roman" w:hAnsi="Times New Roman" w:cs="Times New Roman"/>
          <w:color w:val="000000"/>
          <w:sz w:val="24"/>
          <w:szCs w:val="24"/>
          <w:lang w:eastAsia="ru-RU"/>
        </w:rPr>
      </w:pPr>
      <w:r w:rsidRPr="0043021A">
        <w:rPr>
          <w:rFonts w:ascii="Times New Roman" w:eastAsia="Times New Roman" w:hAnsi="Times New Roman" w:cs="Times New Roman"/>
          <w:noProof/>
          <w:color w:val="000000"/>
          <w:sz w:val="24"/>
          <w:szCs w:val="24"/>
          <w:lang w:eastAsia="ru-RU"/>
        </w:rPr>
        <w:drawing>
          <wp:inline distT="0" distB="0" distL="0" distR="0">
            <wp:extent cx="5055235" cy="3435350"/>
            <wp:effectExtent l="0" t="0" r="0" b="0"/>
            <wp:docPr id="6" name="Рисунок 6" descr="http://vmede.org/sait/content/Obwij_uhod_xir_shev4enko_2009/10_files/mb4_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mede.org/sait/content/Obwij_uhod_xir_shev4enko_2009/10_files/mb4_02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5235" cy="3435350"/>
                    </a:xfrm>
                    <a:prstGeom prst="rect">
                      <a:avLst/>
                    </a:prstGeom>
                    <a:noFill/>
                    <a:ln>
                      <a:noFill/>
                    </a:ln>
                  </pic:spPr>
                </pic:pic>
              </a:graphicData>
            </a:graphic>
          </wp:inline>
        </w:drawing>
      </w:r>
      <w:r w:rsidRPr="0043021A">
        <w:rPr>
          <w:rFonts w:ascii="Times New Roman" w:eastAsia="Times New Roman" w:hAnsi="Times New Roman" w:cs="Times New Roman"/>
          <w:color w:val="000000"/>
          <w:sz w:val="24"/>
          <w:szCs w:val="24"/>
          <w:lang w:eastAsia="ru-RU"/>
        </w:rPr>
        <w:t>Рис. 8.100. Моделирование при наложении гипсовой лонгеты и гипсовой повязки.</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lastRenderedPageBreak/>
        <w:t>- Пальцы кисти и стопы необходимо всегда оставлять открытыми, чтобы по их виду следить за кровообращением и иннервацией в конечности.</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После наложения гипсовой повязки необходим врачебный контроль над загипсованной частью тела. Необходимо дать больному и его близким пояснения о возможных осложнениях и указать, что при появлении их нужно немедленно обратиться к врачу.</w:t>
      </w:r>
    </w:p>
    <w:tbl>
      <w:tblPr>
        <w:tblW w:w="12345" w:type="dxa"/>
        <w:tblCellSpacing w:w="0" w:type="dxa"/>
        <w:tblCellMar>
          <w:left w:w="0" w:type="dxa"/>
          <w:right w:w="0" w:type="dxa"/>
        </w:tblCellMar>
        <w:tblLook w:val="04A0" w:firstRow="1" w:lastRow="0" w:firstColumn="1" w:lastColumn="0" w:noHBand="0" w:noVBand="1"/>
      </w:tblPr>
      <w:tblGrid>
        <w:gridCol w:w="12345"/>
      </w:tblGrid>
      <w:tr w:rsidR="00107084" w:rsidRPr="001F26DF" w:rsidTr="00107084">
        <w:trPr>
          <w:tblCellSpacing w:w="0" w:type="dxa"/>
        </w:trPr>
        <w:tc>
          <w:tcPr>
            <w:tcW w:w="0" w:type="auto"/>
            <w:vAlign w:val="center"/>
            <w:hideMark/>
          </w:tcPr>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p>
        </w:tc>
      </w:tr>
    </w:tbl>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Через 15-20 мин после наложения гипсовой повязки края её (в области пальцев, промежности, груди, шеи, головы) необходимо подравнять острым ножом или ножницами. Ровные края повязки смазать тонким слоем гипсовой кашицы и прикрыть одним слоем марли, которая тоже промазывается кашицей.</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-На повязке по сырому гипсу указывают дату наложения повязки; если возможно, то рисуют по рентгеновскому снимку схему положения отломков.</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Для окончательного затвердевания гипсовой повязки требует около трёх суток.</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После наложения гипсовой повязки больного бережно транспортируют в палату и укладывают на специально приготовленную кровать</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(при необходимости положить под матрац плотный щит, чтобы гипсовая повязка не прогибалась и не ломалась), придают возвышенное положение загипсованной конечности.</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xml:space="preserve">Палата должна хорошо проветриваться, а температура поддерживаться в пределах 18-22 °С. Для ускорения высушивания повязки применяют лампу соллюкс, каркас с подвешенными </w:t>
      </w:r>
      <w:proofErr w:type="spellStart"/>
      <w:r w:rsidRPr="001F26DF">
        <w:rPr>
          <w:rFonts w:ascii="Times New Roman" w:eastAsia="Times New Roman" w:hAnsi="Times New Roman" w:cs="Times New Roman"/>
          <w:color w:val="000000"/>
          <w:sz w:val="28"/>
          <w:szCs w:val="28"/>
          <w:lang w:eastAsia="ru-RU"/>
        </w:rPr>
        <w:t>электролампочками</w:t>
      </w:r>
      <w:proofErr w:type="spellEnd"/>
      <w:r w:rsidRPr="001F26DF">
        <w:rPr>
          <w:rFonts w:ascii="Times New Roman" w:eastAsia="Times New Roman" w:hAnsi="Times New Roman" w:cs="Times New Roman"/>
          <w:color w:val="000000"/>
          <w:sz w:val="28"/>
          <w:szCs w:val="28"/>
          <w:lang w:eastAsia="ru-RU"/>
        </w:rPr>
        <w:t xml:space="preserve"> и другие источники тепла. Главное - это сочетание тепла и проветривания, а поэтому мокрую повязку не надо прикрывать простынёй или одеялом. Больному рекомендуют в период высыхания гипса беречь повязку от промокания водой, мочой и др. После наложения гипсовой повязки у больного могут появиться боли в конечности.</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Довольно часто возникновение местных болей под повязкой ошибочно объясняют наличием перелома, и неопытные медики успокаивают больного, убеждая его потерпеть, иногда даже дают болеутоляющие средства. Боли временно уменьшаются и могут исчезнуть, но в результате образуется пролежень (рис. 8.101).</w:t>
      </w:r>
    </w:p>
    <w:p w:rsidR="00107084" w:rsidRPr="0043021A" w:rsidRDefault="00107084" w:rsidP="0043021A">
      <w:pPr>
        <w:spacing w:after="0" w:line="240" w:lineRule="auto"/>
        <w:rPr>
          <w:rFonts w:ascii="Times New Roman" w:eastAsia="Times New Roman" w:hAnsi="Times New Roman" w:cs="Times New Roman"/>
          <w:color w:val="000000"/>
          <w:sz w:val="24"/>
          <w:szCs w:val="24"/>
          <w:lang w:eastAsia="ru-RU"/>
        </w:rPr>
      </w:pPr>
      <w:r w:rsidRPr="0043021A">
        <w:rPr>
          <w:rFonts w:ascii="Times New Roman" w:eastAsia="Times New Roman" w:hAnsi="Times New Roman" w:cs="Times New Roman"/>
          <w:noProof/>
          <w:color w:val="000000"/>
          <w:sz w:val="24"/>
          <w:szCs w:val="24"/>
          <w:lang w:eastAsia="ru-RU"/>
        </w:rPr>
        <w:drawing>
          <wp:inline distT="0" distB="0" distL="0" distR="0">
            <wp:extent cx="5055235" cy="1776730"/>
            <wp:effectExtent l="0" t="0" r="0" b="0"/>
            <wp:docPr id="5" name="Рисунок 5" descr="http://vmede.org/sait/content/Obwij_uhod_xir_shev4enko_2009/10_files/mb4_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mede.org/sait/content/Obwij_uhod_xir_shev4enko_2009/10_files/mb4_06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5235" cy="1776730"/>
                    </a:xfrm>
                    <a:prstGeom prst="rect">
                      <a:avLst/>
                    </a:prstGeom>
                    <a:noFill/>
                    <a:ln>
                      <a:noFill/>
                    </a:ln>
                  </pic:spPr>
                </pic:pic>
              </a:graphicData>
            </a:graphic>
          </wp:inline>
        </w:drawing>
      </w:r>
      <w:r w:rsidRPr="0043021A">
        <w:rPr>
          <w:rFonts w:ascii="Times New Roman" w:eastAsia="Times New Roman" w:hAnsi="Times New Roman" w:cs="Times New Roman"/>
          <w:color w:val="000000"/>
          <w:sz w:val="24"/>
          <w:szCs w:val="24"/>
          <w:lang w:eastAsia="ru-RU"/>
        </w:rPr>
        <w:t>Рис. 8.101. Давление гипсовой повязкой в месте смещения отломков.</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lastRenderedPageBreak/>
        <w:t xml:space="preserve">Необходимо предупредить больного, что при появлении болей, отёка, бледности или </w:t>
      </w:r>
      <w:proofErr w:type="spellStart"/>
      <w:r w:rsidRPr="001F26DF">
        <w:rPr>
          <w:rFonts w:ascii="Times New Roman" w:eastAsia="Times New Roman" w:hAnsi="Times New Roman" w:cs="Times New Roman"/>
          <w:color w:val="000000"/>
          <w:sz w:val="28"/>
          <w:szCs w:val="28"/>
          <w:lang w:eastAsia="ru-RU"/>
        </w:rPr>
        <w:t>синюшности</w:t>
      </w:r>
      <w:proofErr w:type="spellEnd"/>
      <w:r w:rsidRPr="001F26DF">
        <w:rPr>
          <w:rFonts w:ascii="Times New Roman" w:eastAsia="Times New Roman" w:hAnsi="Times New Roman" w:cs="Times New Roman"/>
          <w:color w:val="000000"/>
          <w:sz w:val="28"/>
          <w:szCs w:val="28"/>
          <w:lang w:eastAsia="ru-RU"/>
        </w:rPr>
        <w:t xml:space="preserve"> пальцев в области загипсованной конечности надо немедленно обратиться к врачу.</w:t>
      </w:r>
    </w:p>
    <w:tbl>
      <w:tblPr>
        <w:tblW w:w="12345" w:type="dxa"/>
        <w:tblCellSpacing w:w="0" w:type="dxa"/>
        <w:tblCellMar>
          <w:left w:w="0" w:type="dxa"/>
          <w:right w:w="0" w:type="dxa"/>
        </w:tblCellMar>
        <w:tblLook w:val="04A0" w:firstRow="1" w:lastRow="0" w:firstColumn="1" w:lastColumn="0" w:noHBand="0" w:noVBand="1"/>
      </w:tblPr>
      <w:tblGrid>
        <w:gridCol w:w="12345"/>
      </w:tblGrid>
      <w:tr w:rsidR="00107084" w:rsidRPr="001F26DF" w:rsidTr="00107084">
        <w:trPr>
          <w:tblCellSpacing w:w="0" w:type="dxa"/>
        </w:trPr>
        <w:tc>
          <w:tcPr>
            <w:tcW w:w="0" w:type="auto"/>
            <w:vAlign w:val="center"/>
            <w:hideMark/>
          </w:tcPr>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p>
        </w:tc>
      </w:tr>
    </w:tbl>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Если пальцы загипсованной конечности становятся бледными или синюшными, а кожа холодной на ощупь, если появляются усиливающиеся боли и снижается кожная чувствительность (ишемические проявления), то повязку нужно разрезать вдоль и раздвинуть её края, а иногда и сменить. В дальнейшем, когда спадёт отёк и повязка несколько ослабеет, по её длине можно вырезать узкую полоску и укрепить повязку марлевым бинтом.</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color w:val="000000"/>
          <w:sz w:val="28"/>
          <w:szCs w:val="28"/>
          <w:lang w:eastAsia="ru-RU"/>
        </w:rPr>
        <w:t>Инструменты и техника снятия гипсовых повязок</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b/>
          <w:bCs/>
          <w:i/>
          <w:iCs/>
          <w:color w:val="000000"/>
          <w:sz w:val="28"/>
          <w:szCs w:val="28"/>
          <w:lang w:eastAsia="ru-RU"/>
        </w:rPr>
        <w:t>Инструменты для снятия гипсовых повязок</w:t>
      </w:r>
    </w:p>
    <w:p w:rsidR="00107084" w:rsidRPr="001F26DF" w:rsidRDefault="00107084" w:rsidP="0043021A">
      <w:pPr>
        <w:spacing w:after="0" w:line="240" w:lineRule="auto"/>
        <w:rPr>
          <w:rFonts w:ascii="Times New Roman" w:eastAsia="Times New Roman" w:hAnsi="Times New Roman" w:cs="Times New Roman"/>
          <w:color w:val="000000"/>
          <w:sz w:val="28"/>
          <w:szCs w:val="28"/>
          <w:lang w:eastAsia="ru-RU"/>
        </w:rPr>
      </w:pPr>
      <w:r w:rsidRPr="001F26DF">
        <w:rPr>
          <w:rFonts w:ascii="Times New Roman" w:eastAsia="Times New Roman" w:hAnsi="Times New Roman" w:cs="Times New Roman"/>
          <w:color w:val="000000"/>
          <w:sz w:val="28"/>
          <w:szCs w:val="28"/>
          <w:lang w:eastAsia="ru-RU"/>
        </w:rPr>
        <w:t xml:space="preserve">В положенный срок при снятии гипсовой повязки её надрезают вдоль гипсовым ножом или надпиливают пилой, а затем осторожно разрезают ножницами </w:t>
      </w:r>
      <w:proofErr w:type="spellStart"/>
      <w:r w:rsidRPr="001F26DF">
        <w:rPr>
          <w:rFonts w:ascii="Times New Roman" w:eastAsia="Times New Roman" w:hAnsi="Times New Roman" w:cs="Times New Roman"/>
          <w:color w:val="000000"/>
          <w:sz w:val="28"/>
          <w:szCs w:val="28"/>
          <w:lang w:eastAsia="ru-RU"/>
        </w:rPr>
        <w:t>Штилле</w:t>
      </w:r>
      <w:proofErr w:type="spellEnd"/>
      <w:r w:rsidRPr="001F26DF">
        <w:rPr>
          <w:rFonts w:ascii="Times New Roman" w:eastAsia="Times New Roman" w:hAnsi="Times New Roman" w:cs="Times New Roman"/>
          <w:color w:val="000000"/>
          <w:sz w:val="28"/>
          <w:szCs w:val="28"/>
          <w:lang w:eastAsia="ru-RU"/>
        </w:rPr>
        <w:t xml:space="preserve"> (рис. 8.104), так чтобы не поранить кожу больного. Чтобы облегчить снятие повязки, можно смачивать её по линии разреза водой или крепким раствором поваренной соли.</w:t>
      </w:r>
    </w:p>
    <w:p w:rsidR="00107084" w:rsidRDefault="00107084" w:rsidP="0043021A">
      <w:pPr>
        <w:spacing w:after="0" w:line="240" w:lineRule="auto"/>
        <w:rPr>
          <w:rFonts w:ascii="Times New Roman" w:eastAsia="Times New Roman" w:hAnsi="Times New Roman" w:cs="Times New Roman"/>
          <w:color w:val="000000"/>
          <w:sz w:val="24"/>
          <w:szCs w:val="24"/>
          <w:lang w:eastAsia="ru-RU"/>
        </w:rPr>
      </w:pPr>
      <w:r w:rsidRPr="0043021A">
        <w:rPr>
          <w:rFonts w:ascii="Times New Roman" w:eastAsia="Times New Roman" w:hAnsi="Times New Roman" w:cs="Times New Roman"/>
          <w:noProof/>
          <w:color w:val="000000"/>
          <w:sz w:val="24"/>
          <w:szCs w:val="24"/>
          <w:lang w:eastAsia="ru-RU"/>
        </w:rPr>
        <w:drawing>
          <wp:inline distT="0" distB="0" distL="0" distR="0">
            <wp:extent cx="3800475" cy="1972310"/>
            <wp:effectExtent l="0" t="0" r="9525" b="8890"/>
            <wp:docPr id="4" name="Рисунок 4" descr="http://vmede.org/sait/content/Obwij_uhod_xir_shev4enko_2009/10_files/mb4_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mede.org/sait/content/Obwij_uhod_xir_shev4enko_2009/10_files/mb4_06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290" cy="1980517"/>
                    </a:xfrm>
                    <a:prstGeom prst="rect">
                      <a:avLst/>
                    </a:prstGeom>
                    <a:noFill/>
                    <a:ln>
                      <a:noFill/>
                    </a:ln>
                  </pic:spPr>
                </pic:pic>
              </a:graphicData>
            </a:graphic>
          </wp:inline>
        </w:drawing>
      </w:r>
      <w:r w:rsidRPr="0043021A">
        <w:rPr>
          <w:rFonts w:ascii="Times New Roman" w:eastAsia="Times New Roman" w:hAnsi="Times New Roman" w:cs="Times New Roman"/>
          <w:color w:val="000000"/>
          <w:sz w:val="24"/>
          <w:szCs w:val="24"/>
          <w:lang w:eastAsia="ru-RU"/>
        </w:rPr>
        <w:t xml:space="preserve">Рис. 8.102. Ножницы </w:t>
      </w:r>
      <w:proofErr w:type="spellStart"/>
      <w:r w:rsidRPr="0043021A">
        <w:rPr>
          <w:rFonts w:ascii="Times New Roman" w:eastAsia="Times New Roman" w:hAnsi="Times New Roman" w:cs="Times New Roman"/>
          <w:color w:val="000000"/>
          <w:sz w:val="24"/>
          <w:szCs w:val="24"/>
          <w:lang w:eastAsia="ru-RU"/>
        </w:rPr>
        <w:t>Штилле</w:t>
      </w:r>
      <w:proofErr w:type="spellEnd"/>
      <w:r w:rsidRPr="0043021A">
        <w:rPr>
          <w:rFonts w:ascii="Times New Roman" w:eastAsia="Times New Roman" w:hAnsi="Times New Roman" w:cs="Times New Roman"/>
          <w:color w:val="000000"/>
          <w:sz w:val="24"/>
          <w:szCs w:val="24"/>
          <w:lang w:eastAsia="ru-RU"/>
        </w:rPr>
        <w:t xml:space="preserve"> для снятия гипсовой повязки и щипцы для отгибания краёв.</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t xml:space="preserve">Повязку можно разрезать каким угодно инструментом, но наиболее удобным инструментом являются ножницы </w:t>
      </w:r>
      <w:proofErr w:type="spellStart"/>
      <w:r w:rsidRPr="00212861">
        <w:rPr>
          <w:rFonts w:ascii="Times New Roman" w:eastAsia="Times New Roman" w:hAnsi="Times New Roman" w:cs="Times New Roman"/>
          <w:color w:val="333333"/>
          <w:sz w:val="28"/>
          <w:szCs w:val="28"/>
          <w:lang w:eastAsia="ru-RU"/>
        </w:rPr>
        <w:t>Штилле</w:t>
      </w:r>
      <w:proofErr w:type="spellEnd"/>
      <w:r w:rsidRPr="00212861">
        <w:rPr>
          <w:rFonts w:ascii="Times New Roman" w:eastAsia="Times New Roman" w:hAnsi="Times New Roman" w:cs="Times New Roman"/>
          <w:color w:val="333333"/>
          <w:sz w:val="28"/>
          <w:szCs w:val="28"/>
          <w:lang w:eastAsia="ru-RU"/>
        </w:rPr>
        <w:t>.</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t>1. Положение пациента во время снятия повязки должно быть удобным для него.</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t>2. Объяснить больному смысл манипуляции и показать инструменты, успокоить.</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t xml:space="preserve">3. В процессе снятия гипсовой повязки </w:t>
      </w:r>
      <w:proofErr w:type="spellStart"/>
      <w:r w:rsidRPr="00212861">
        <w:rPr>
          <w:rFonts w:ascii="Times New Roman" w:eastAsia="Times New Roman" w:hAnsi="Times New Roman" w:cs="Times New Roman"/>
          <w:color w:val="333333"/>
          <w:sz w:val="28"/>
          <w:szCs w:val="28"/>
          <w:lang w:eastAsia="ru-RU"/>
        </w:rPr>
        <w:t>иммобилизированная</w:t>
      </w:r>
      <w:proofErr w:type="spellEnd"/>
      <w:r w:rsidRPr="00212861">
        <w:rPr>
          <w:rFonts w:ascii="Times New Roman" w:eastAsia="Times New Roman" w:hAnsi="Times New Roman" w:cs="Times New Roman"/>
          <w:color w:val="333333"/>
          <w:sz w:val="28"/>
          <w:szCs w:val="28"/>
          <w:lang w:eastAsia="ru-RU"/>
        </w:rPr>
        <w:t xml:space="preserve"> часть тела должна оставаться неподвижной, поэтому данную процедуру удобнее выполнять с ассистентом.</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t>4. Все время следить за состоянием пациента.</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t>5. Пациенту дать возможность видеть действия врача, разговаривать с больным, вовлекая его в сотрудничество.</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t>6. Выбор инструмента для снятия гипсовой повязки зависит от многих факторов. Слишком тесную гипсовую повязку без подкладки надо снимать с помощью кусачек. Для гипсовых повязок с подкладкой удобнее пользоваться электропилой. У детей гипсовые повязки лучше снимать кусачками.</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t>7. Гипс надо снимать постепенно, не спеша, разговаривая с пациентом.</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lastRenderedPageBreak/>
        <w:t>8. Размер используемых ножниц зависит от толщины гипсовой повязки и ее местоположения.</w:t>
      </w:r>
    </w:p>
    <w:p w:rsidR="00637327" w:rsidRPr="00637327" w:rsidRDefault="00637327" w:rsidP="00637327">
      <w:pPr>
        <w:shd w:val="clear" w:color="auto" w:fill="FFFFFF"/>
        <w:spacing w:after="0" w:line="240" w:lineRule="auto"/>
        <w:ind w:left="240"/>
        <w:rPr>
          <w:rFonts w:ascii="Times New Roman" w:eastAsia="Times New Roman" w:hAnsi="Times New Roman" w:cs="Times New Roman"/>
          <w:color w:val="333333"/>
          <w:sz w:val="24"/>
          <w:szCs w:val="24"/>
          <w:lang w:eastAsia="ru-RU"/>
        </w:rPr>
      </w:pPr>
      <w:r w:rsidRPr="00212861">
        <w:rPr>
          <w:rFonts w:ascii="Times New Roman" w:eastAsia="Times New Roman" w:hAnsi="Times New Roman" w:cs="Times New Roman"/>
          <w:color w:val="333333"/>
          <w:sz w:val="28"/>
          <w:szCs w:val="28"/>
          <w:lang w:eastAsia="ru-RU"/>
        </w:rPr>
        <w:t>9. Перед тем, как разрезать гипс, лучше нарисовать на гипсовой повязке линию планируемого разреза, которая должна последовательно огибать все места, где кости проходят достаточно близко к поверхности тела (мыщелки, костные отломки и т. д.), раны</w:t>
      </w:r>
      <w:r w:rsidRPr="00637327">
        <w:rPr>
          <w:rFonts w:ascii="Times New Roman" w:eastAsia="Times New Roman" w:hAnsi="Times New Roman" w:cs="Times New Roman"/>
          <w:color w:val="333333"/>
          <w:sz w:val="24"/>
          <w:szCs w:val="24"/>
          <w:lang w:eastAsia="ru-RU"/>
        </w:rPr>
        <w:t>.</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t>10. По линии разреза повязку следует смочить раствором поваренной соли.</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t xml:space="preserve">11. Нижнюю </w:t>
      </w:r>
      <w:proofErr w:type="spellStart"/>
      <w:r w:rsidRPr="00212861">
        <w:rPr>
          <w:rFonts w:ascii="Times New Roman" w:eastAsia="Times New Roman" w:hAnsi="Times New Roman" w:cs="Times New Roman"/>
          <w:color w:val="333333"/>
          <w:sz w:val="28"/>
          <w:szCs w:val="28"/>
          <w:lang w:eastAsia="ru-RU"/>
        </w:rPr>
        <w:t>браншу</w:t>
      </w:r>
      <w:proofErr w:type="spellEnd"/>
      <w:r w:rsidRPr="00212861">
        <w:rPr>
          <w:rFonts w:ascii="Times New Roman" w:eastAsia="Times New Roman" w:hAnsi="Times New Roman" w:cs="Times New Roman"/>
          <w:color w:val="333333"/>
          <w:sz w:val="28"/>
          <w:szCs w:val="28"/>
          <w:lang w:eastAsia="ru-RU"/>
        </w:rPr>
        <w:t xml:space="preserve"> ножниц или кусачек надо заводить под край гипсовой повязки параллельно ее поверхности так, чтобы она оказалась между гипсом и введенным под него шпателем. Кончик </w:t>
      </w:r>
      <w:proofErr w:type="spellStart"/>
      <w:r w:rsidRPr="00212861">
        <w:rPr>
          <w:rFonts w:ascii="Times New Roman" w:eastAsia="Times New Roman" w:hAnsi="Times New Roman" w:cs="Times New Roman"/>
          <w:color w:val="333333"/>
          <w:sz w:val="28"/>
          <w:szCs w:val="28"/>
          <w:lang w:eastAsia="ru-RU"/>
        </w:rPr>
        <w:t>бранши</w:t>
      </w:r>
      <w:proofErr w:type="spellEnd"/>
      <w:r w:rsidRPr="00212861">
        <w:rPr>
          <w:rFonts w:ascii="Times New Roman" w:eastAsia="Times New Roman" w:hAnsi="Times New Roman" w:cs="Times New Roman"/>
          <w:color w:val="333333"/>
          <w:sz w:val="28"/>
          <w:szCs w:val="28"/>
          <w:lang w:eastAsia="ru-RU"/>
        </w:rPr>
        <w:t xml:space="preserve"> не должен давить ни на кожу, ни на гипс.</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t>12. Для предупреждения ранения кожи элеватором или пинцетом следует приподнимать края повязки.</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t xml:space="preserve">13. После каждых 4 – 6 движений нужно вынимать инструмент из разреза и очищать </w:t>
      </w:r>
      <w:proofErr w:type="spellStart"/>
      <w:r w:rsidRPr="00212861">
        <w:rPr>
          <w:rFonts w:ascii="Times New Roman" w:eastAsia="Times New Roman" w:hAnsi="Times New Roman" w:cs="Times New Roman"/>
          <w:color w:val="333333"/>
          <w:sz w:val="28"/>
          <w:szCs w:val="28"/>
          <w:lang w:eastAsia="ru-RU"/>
        </w:rPr>
        <w:t>бранши</w:t>
      </w:r>
      <w:proofErr w:type="spellEnd"/>
      <w:r w:rsidRPr="00212861">
        <w:rPr>
          <w:rFonts w:ascii="Times New Roman" w:eastAsia="Times New Roman" w:hAnsi="Times New Roman" w:cs="Times New Roman"/>
          <w:color w:val="333333"/>
          <w:sz w:val="28"/>
          <w:szCs w:val="28"/>
          <w:lang w:eastAsia="ru-RU"/>
        </w:rPr>
        <w:t>.</w:t>
      </w:r>
    </w:p>
    <w:p w:rsidR="00637327" w:rsidRPr="00212861" w:rsidRDefault="00637327" w:rsidP="00637327">
      <w:pPr>
        <w:shd w:val="clear" w:color="auto" w:fill="FFFFFF"/>
        <w:spacing w:after="0" w:line="240" w:lineRule="auto"/>
        <w:ind w:left="240"/>
        <w:rPr>
          <w:rFonts w:ascii="Times New Roman" w:eastAsia="Times New Roman" w:hAnsi="Times New Roman" w:cs="Times New Roman"/>
          <w:color w:val="333333"/>
          <w:sz w:val="28"/>
          <w:szCs w:val="28"/>
          <w:lang w:eastAsia="ru-RU"/>
        </w:rPr>
      </w:pPr>
      <w:r w:rsidRPr="00212861">
        <w:rPr>
          <w:rFonts w:ascii="Times New Roman" w:eastAsia="Times New Roman" w:hAnsi="Times New Roman" w:cs="Times New Roman"/>
          <w:color w:val="333333"/>
          <w:sz w:val="28"/>
          <w:szCs w:val="28"/>
          <w:lang w:eastAsia="ru-RU"/>
        </w:rPr>
        <w:t>14. При длинных разрезах лучше начать новый разрез с другого конца гипсовой повязки навстречу первому.</w:t>
      </w:r>
      <w:r w:rsidRPr="00212861">
        <w:rPr>
          <w:rFonts w:ascii="Times New Roman" w:eastAsia="Times New Roman" w:hAnsi="Times New Roman" w:cs="Times New Roman"/>
          <w:sz w:val="28"/>
          <w:szCs w:val="28"/>
          <w:lang w:eastAsia="ru-RU"/>
        </w:rPr>
        <w:br/>
      </w:r>
      <w:proofErr w:type="spellStart"/>
      <w:r w:rsidRPr="00212861">
        <w:rPr>
          <w:rFonts w:ascii="Segoe UI" w:eastAsia="Times New Roman" w:hAnsi="Segoe UI" w:cs="Segoe UI"/>
          <w:color w:val="FFFFFF"/>
          <w:sz w:val="28"/>
          <w:szCs w:val="28"/>
          <w:lang w:eastAsia="ru-RU"/>
        </w:rPr>
        <w:t>ключить</w:t>
      </w:r>
      <w:proofErr w:type="spellEnd"/>
      <w:r w:rsidRPr="00212861">
        <w:rPr>
          <w:rFonts w:ascii="Segoe UI" w:eastAsia="Times New Roman" w:hAnsi="Segoe UI" w:cs="Segoe UI"/>
          <w:color w:val="FFFFFF"/>
          <w:sz w:val="28"/>
          <w:szCs w:val="28"/>
          <w:lang w:eastAsia="ru-RU"/>
        </w:rPr>
        <w:t xml:space="preserve"> звук</w:t>
      </w:r>
    </w:p>
    <w:p w:rsidR="00107084" w:rsidRPr="0043021A" w:rsidRDefault="00107084" w:rsidP="0043021A">
      <w:pPr>
        <w:spacing w:after="0" w:line="240" w:lineRule="auto"/>
        <w:rPr>
          <w:rFonts w:ascii="Times New Roman" w:eastAsia="Times New Roman" w:hAnsi="Times New Roman" w:cs="Times New Roman"/>
          <w:color w:val="000000"/>
          <w:sz w:val="24"/>
          <w:szCs w:val="24"/>
          <w:lang w:eastAsia="ru-RU"/>
        </w:rPr>
      </w:pPr>
      <w:r w:rsidRPr="0043021A">
        <w:rPr>
          <w:rFonts w:ascii="Times New Roman" w:eastAsia="Times New Roman" w:hAnsi="Times New Roman" w:cs="Times New Roman"/>
          <w:noProof/>
          <w:color w:val="000000"/>
          <w:sz w:val="24"/>
          <w:szCs w:val="24"/>
          <w:lang w:eastAsia="ru-RU"/>
        </w:rPr>
        <w:drawing>
          <wp:inline distT="0" distB="0" distL="0" distR="0">
            <wp:extent cx="5055235" cy="2116455"/>
            <wp:effectExtent l="0" t="0" r="0" b="0"/>
            <wp:docPr id="3" name="Рисунок 3" descr="http://vmede.org/sait/content/Obwij_uhod_xir_shev4enko_2009/10_files/mb4_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mede.org/sait/content/Obwij_uhod_xir_shev4enko_2009/10_files/mb4_09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5235" cy="2116455"/>
                    </a:xfrm>
                    <a:prstGeom prst="rect">
                      <a:avLst/>
                    </a:prstGeom>
                    <a:noFill/>
                    <a:ln>
                      <a:noFill/>
                    </a:ln>
                  </pic:spPr>
                </pic:pic>
              </a:graphicData>
            </a:graphic>
          </wp:inline>
        </w:drawing>
      </w:r>
      <w:r w:rsidRPr="0043021A">
        <w:rPr>
          <w:rFonts w:ascii="Times New Roman" w:eastAsia="Times New Roman" w:hAnsi="Times New Roman" w:cs="Times New Roman"/>
          <w:color w:val="000000"/>
          <w:sz w:val="24"/>
          <w:szCs w:val="24"/>
          <w:lang w:eastAsia="ru-RU"/>
        </w:rPr>
        <w:t>Рис. 8.103. Ножницы Купера, пилка и ножи для надрезания и снятия гипсовой повязки.</w:t>
      </w:r>
    </w:p>
    <w:p w:rsidR="00107084" w:rsidRPr="0043021A" w:rsidRDefault="00107084" w:rsidP="0043021A">
      <w:pPr>
        <w:spacing w:after="0" w:line="240" w:lineRule="auto"/>
        <w:rPr>
          <w:rFonts w:ascii="Times New Roman" w:eastAsia="Times New Roman" w:hAnsi="Times New Roman" w:cs="Times New Roman"/>
          <w:color w:val="000000"/>
          <w:sz w:val="24"/>
          <w:szCs w:val="24"/>
          <w:lang w:eastAsia="ru-RU"/>
        </w:rPr>
      </w:pPr>
      <w:r w:rsidRPr="0043021A">
        <w:rPr>
          <w:rFonts w:ascii="Times New Roman" w:eastAsia="Times New Roman" w:hAnsi="Times New Roman" w:cs="Times New Roman"/>
          <w:noProof/>
          <w:color w:val="000000"/>
          <w:sz w:val="24"/>
          <w:szCs w:val="24"/>
          <w:lang w:eastAsia="ru-RU"/>
        </w:rPr>
        <w:drawing>
          <wp:inline distT="0" distB="0" distL="0" distR="0">
            <wp:extent cx="5055235" cy="2599690"/>
            <wp:effectExtent l="0" t="0" r="0" b="0"/>
            <wp:docPr id="2" name="Рисунок 2" descr="http://vmede.org/sait/content/Obwij_uhod_xir_shev4enko_2009/10_files/mb4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mede.org/sait/content/Obwij_uhod_xir_shev4enko_2009/10_files/mb4_06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5235" cy="2599690"/>
                    </a:xfrm>
                    <a:prstGeom prst="rect">
                      <a:avLst/>
                    </a:prstGeom>
                    <a:noFill/>
                    <a:ln>
                      <a:noFill/>
                    </a:ln>
                  </pic:spPr>
                </pic:pic>
              </a:graphicData>
            </a:graphic>
          </wp:inline>
        </w:drawing>
      </w:r>
      <w:r w:rsidRPr="0043021A">
        <w:rPr>
          <w:rFonts w:ascii="Times New Roman" w:eastAsia="Times New Roman" w:hAnsi="Times New Roman" w:cs="Times New Roman"/>
          <w:color w:val="000000"/>
          <w:sz w:val="24"/>
          <w:szCs w:val="24"/>
          <w:lang w:eastAsia="ru-RU"/>
        </w:rPr>
        <w:t xml:space="preserve">Рис. 8.104. Разрезание гипсовой повязки ножницами </w:t>
      </w:r>
      <w:proofErr w:type="spellStart"/>
      <w:r w:rsidRPr="0043021A">
        <w:rPr>
          <w:rFonts w:ascii="Times New Roman" w:eastAsia="Times New Roman" w:hAnsi="Times New Roman" w:cs="Times New Roman"/>
          <w:color w:val="000000"/>
          <w:sz w:val="24"/>
          <w:szCs w:val="24"/>
          <w:lang w:eastAsia="ru-RU"/>
        </w:rPr>
        <w:t>Штилле</w:t>
      </w:r>
      <w:proofErr w:type="spellEnd"/>
      <w:r w:rsidRPr="0043021A">
        <w:rPr>
          <w:rFonts w:ascii="Times New Roman" w:eastAsia="Times New Roman" w:hAnsi="Times New Roman" w:cs="Times New Roman"/>
          <w:color w:val="000000"/>
          <w:sz w:val="24"/>
          <w:szCs w:val="24"/>
          <w:lang w:eastAsia="ru-RU"/>
        </w:rPr>
        <w:t>.</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lastRenderedPageBreak/>
        <w:t>Толстые повязки разрезают в два приёма, отслоив разрезанные туры гипса. Разгибать края разреза нужно очень осторожно руками или с помощью специальных инструментов. После снятия повязки конечность тщательно обмывают тёплой водой с мылом и осушают.</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ОСЛОЖНЕНИЯ, КОТОРЫЕ ВСТРЕЧАЮТСЯ ПРИ ЛЕЧЕНИИ</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 xml:space="preserve">ПЕРЕЛОМОВ ГИПСОВОЙ </w:t>
      </w:r>
      <w:r w:rsidR="008641BF">
        <w:rPr>
          <w:rFonts w:ascii="Times New Roman" w:eastAsia="Times New Roman" w:hAnsi="Times New Roman" w:cs="Times New Roman"/>
          <w:b/>
          <w:bCs/>
          <w:color w:val="000000"/>
          <w:sz w:val="28"/>
          <w:szCs w:val="28"/>
          <w:lang w:eastAsia="ru-RU"/>
        </w:rPr>
        <w:t xml:space="preserve"> </w:t>
      </w:r>
      <w:r w:rsidRPr="00212861">
        <w:rPr>
          <w:rFonts w:ascii="Times New Roman" w:eastAsia="Times New Roman" w:hAnsi="Times New Roman" w:cs="Times New Roman"/>
          <w:b/>
          <w:bCs/>
          <w:color w:val="000000"/>
          <w:sz w:val="28"/>
          <w:szCs w:val="28"/>
          <w:lang w:eastAsia="ru-RU"/>
        </w:rPr>
        <w:t>ПОВЯЗКОЙ</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xml:space="preserve">•  При сдавлении главных артериальных стволов - боль в ноге, потеря чувствительности </w:t>
      </w:r>
      <w:proofErr w:type="spellStart"/>
      <w:r w:rsidRPr="00212861">
        <w:rPr>
          <w:rFonts w:ascii="Times New Roman" w:eastAsia="Times New Roman" w:hAnsi="Times New Roman" w:cs="Times New Roman"/>
          <w:color w:val="000000"/>
          <w:sz w:val="28"/>
          <w:szCs w:val="28"/>
          <w:lang w:eastAsia="ru-RU"/>
        </w:rPr>
        <w:t>дистальнее</w:t>
      </w:r>
      <w:proofErr w:type="spellEnd"/>
      <w:r w:rsidRPr="00212861">
        <w:rPr>
          <w:rFonts w:ascii="Times New Roman" w:eastAsia="Times New Roman" w:hAnsi="Times New Roman" w:cs="Times New Roman"/>
          <w:color w:val="000000"/>
          <w:sz w:val="28"/>
          <w:szCs w:val="28"/>
          <w:lang w:eastAsia="ru-RU"/>
        </w:rPr>
        <w:t xml:space="preserve"> места сдавления, бледные и холодные пальцы конечности.</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xml:space="preserve">•  При сдавлении вен появляется значительная </w:t>
      </w:r>
      <w:proofErr w:type="spellStart"/>
      <w:r w:rsidRPr="00212861">
        <w:rPr>
          <w:rFonts w:ascii="Times New Roman" w:eastAsia="Times New Roman" w:hAnsi="Times New Roman" w:cs="Times New Roman"/>
          <w:color w:val="000000"/>
          <w:sz w:val="28"/>
          <w:szCs w:val="28"/>
          <w:lang w:eastAsia="ru-RU"/>
        </w:rPr>
        <w:t>синюшность</w:t>
      </w:r>
      <w:proofErr w:type="spellEnd"/>
      <w:r w:rsidRPr="00212861">
        <w:rPr>
          <w:rFonts w:ascii="Times New Roman" w:eastAsia="Times New Roman" w:hAnsi="Times New Roman" w:cs="Times New Roman"/>
          <w:color w:val="000000"/>
          <w:sz w:val="28"/>
          <w:szCs w:val="28"/>
          <w:lang w:eastAsia="ru-RU"/>
        </w:rPr>
        <w:t xml:space="preserve"> пальцев, похолодание их, боль и нарастающий отек сегмента конечности </w:t>
      </w:r>
      <w:proofErr w:type="spellStart"/>
      <w:r w:rsidRPr="00212861">
        <w:rPr>
          <w:rFonts w:ascii="Times New Roman" w:eastAsia="Times New Roman" w:hAnsi="Times New Roman" w:cs="Times New Roman"/>
          <w:color w:val="000000"/>
          <w:sz w:val="28"/>
          <w:szCs w:val="28"/>
          <w:lang w:eastAsia="ru-RU"/>
        </w:rPr>
        <w:t>дистальнее</w:t>
      </w:r>
      <w:proofErr w:type="spellEnd"/>
      <w:r w:rsidRPr="00212861">
        <w:rPr>
          <w:rFonts w:ascii="Times New Roman" w:eastAsia="Times New Roman" w:hAnsi="Times New Roman" w:cs="Times New Roman"/>
          <w:color w:val="000000"/>
          <w:sz w:val="28"/>
          <w:szCs w:val="28"/>
          <w:lang w:eastAsia="ru-RU"/>
        </w:rPr>
        <w:t xml:space="preserve"> места сдавления.</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Сдавление нервов ведет к потере активной подвижности пальцев и их чувствительности при нормальной окраске кожи и температуры.</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xml:space="preserve">Длительное сдавление магистральных сосудов и нервов гипсовой повязкой может вызвать омертвение сегмента конечности </w:t>
      </w:r>
      <w:proofErr w:type="spellStart"/>
      <w:r w:rsidRPr="00212861">
        <w:rPr>
          <w:rFonts w:ascii="Times New Roman" w:eastAsia="Times New Roman" w:hAnsi="Times New Roman" w:cs="Times New Roman"/>
          <w:color w:val="000000"/>
          <w:sz w:val="28"/>
          <w:szCs w:val="28"/>
          <w:lang w:eastAsia="ru-RU"/>
        </w:rPr>
        <w:t>дистальнее</w:t>
      </w:r>
      <w:proofErr w:type="spellEnd"/>
      <w:r w:rsidRPr="00212861">
        <w:rPr>
          <w:rFonts w:ascii="Times New Roman" w:eastAsia="Times New Roman" w:hAnsi="Times New Roman" w:cs="Times New Roman"/>
          <w:color w:val="000000"/>
          <w:sz w:val="28"/>
          <w:szCs w:val="28"/>
          <w:lang w:eastAsia="ru-RU"/>
        </w:rPr>
        <w:t xml:space="preserve"> сдавления или при-</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вести к тяжелым и необратимым изменениям в мышцах с образованием в последующем контрактур.</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Контрактура - резкое ограничение подвижности сустава вследствие стойкого изменения окружающих сустав мягких тканей, ведущего к вынужденному его положению.</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При наличии признаков сдавления крупного артериального, венозного или нервного ствола гипсовую повязку разрезают немедленно на всем протяжении и только после ликвидации всех симптомов вновь укрепляют гипсовыми бинтами.</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Частыми осложнениями при использовании гипсовых повязок являются пролежни и мацерация кожи. Они развиваются на местах костных выступов, где оказывается наибольшее давление гипсовым бинтом.</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xml:space="preserve">Основными признаками образования пролежней кожи под гипсовой повязкой являются локальная жгучая боль в месте давления, иногда носящая нестерпимый характер, а также </w:t>
      </w:r>
      <w:proofErr w:type="spellStart"/>
      <w:r w:rsidRPr="00212861">
        <w:rPr>
          <w:rFonts w:ascii="Times New Roman" w:eastAsia="Times New Roman" w:hAnsi="Times New Roman" w:cs="Times New Roman"/>
          <w:color w:val="000000"/>
          <w:sz w:val="28"/>
          <w:szCs w:val="28"/>
          <w:lang w:eastAsia="ru-RU"/>
        </w:rPr>
        <w:t>мокнутие</w:t>
      </w:r>
      <w:proofErr w:type="spellEnd"/>
      <w:r w:rsidRPr="00212861">
        <w:rPr>
          <w:rFonts w:ascii="Times New Roman" w:eastAsia="Times New Roman" w:hAnsi="Times New Roman" w:cs="Times New Roman"/>
          <w:color w:val="000000"/>
          <w:sz w:val="28"/>
          <w:szCs w:val="28"/>
          <w:lang w:eastAsia="ru-RU"/>
        </w:rPr>
        <w:t xml:space="preserve"> под повязкой в месте давления. При появлении болей под повязкой необходимо также ее продольно рассечь и отогнуть края для устранения давления.</w:t>
      </w:r>
    </w:p>
    <w:tbl>
      <w:tblPr>
        <w:tblW w:w="12345" w:type="dxa"/>
        <w:tblCellSpacing w:w="0" w:type="dxa"/>
        <w:tblCellMar>
          <w:left w:w="0" w:type="dxa"/>
          <w:right w:w="0" w:type="dxa"/>
        </w:tblCellMar>
        <w:tblLook w:val="04A0" w:firstRow="1" w:lastRow="0" w:firstColumn="1" w:lastColumn="0" w:noHBand="0" w:noVBand="1"/>
      </w:tblPr>
      <w:tblGrid>
        <w:gridCol w:w="12345"/>
      </w:tblGrid>
      <w:tr w:rsidR="00107084" w:rsidRPr="00212861" w:rsidTr="00107084">
        <w:trPr>
          <w:tblCellSpacing w:w="0" w:type="dxa"/>
        </w:trPr>
        <w:tc>
          <w:tcPr>
            <w:tcW w:w="0" w:type="auto"/>
            <w:vAlign w:val="center"/>
            <w:hideMark/>
          </w:tcPr>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p>
        </w:tc>
      </w:tr>
    </w:tbl>
    <w:p w:rsidR="008641BF" w:rsidRDefault="008641BF" w:rsidP="0043021A">
      <w:pPr>
        <w:spacing w:after="0" w:line="240" w:lineRule="auto"/>
        <w:rPr>
          <w:rFonts w:ascii="Times New Roman" w:eastAsia="Times New Roman" w:hAnsi="Times New Roman" w:cs="Times New Roman"/>
          <w:b/>
          <w:bCs/>
          <w:color w:val="000000"/>
          <w:sz w:val="28"/>
          <w:szCs w:val="28"/>
          <w:lang w:eastAsia="ru-RU"/>
        </w:rPr>
      </w:pP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СОВРЕМЕННЫЕ ЗАТВЕРДЕВАЮЩИЕ ПОВЯЗКИ, БАНДАЖИ, ОРТЕЗЫ И КОРСЕТЫ</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Последние два десятилетия для лечения повреждений конечностей и позвоночника применяют повязки из синтетических материалов (</w:t>
      </w:r>
      <w:proofErr w:type="spellStart"/>
      <w:r w:rsidRPr="00212861">
        <w:rPr>
          <w:rFonts w:ascii="Times New Roman" w:eastAsia="Times New Roman" w:hAnsi="Times New Roman" w:cs="Times New Roman"/>
          <w:color w:val="000000"/>
          <w:sz w:val="28"/>
          <w:szCs w:val="28"/>
          <w:lang w:eastAsia="ru-RU"/>
        </w:rPr>
        <w:t>целакаст</w:t>
      </w:r>
      <w:proofErr w:type="spellEnd"/>
      <w:r w:rsidRPr="00212861">
        <w:rPr>
          <w:rFonts w:ascii="Times New Roman" w:eastAsia="Times New Roman" w:hAnsi="Times New Roman" w:cs="Times New Roman"/>
          <w:color w:val="000000"/>
          <w:sz w:val="28"/>
          <w:szCs w:val="28"/>
          <w:lang w:eastAsia="ru-RU"/>
        </w:rPr>
        <w:t xml:space="preserve">, </w:t>
      </w:r>
      <w:proofErr w:type="spellStart"/>
      <w:r w:rsidRPr="00212861">
        <w:rPr>
          <w:rFonts w:ascii="Times New Roman" w:eastAsia="Times New Roman" w:hAnsi="Times New Roman" w:cs="Times New Roman"/>
          <w:color w:val="000000"/>
          <w:sz w:val="28"/>
          <w:szCs w:val="28"/>
          <w:lang w:eastAsia="ru-RU"/>
        </w:rPr>
        <w:t>дайнакаст</w:t>
      </w:r>
      <w:proofErr w:type="spellEnd"/>
      <w:r w:rsidRPr="00212861">
        <w:rPr>
          <w:rFonts w:ascii="Times New Roman" w:eastAsia="Times New Roman" w:hAnsi="Times New Roman" w:cs="Times New Roman"/>
          <w:color w:val="000000"/>
          <w:sz w:val="28"/>
          <w:szCs w:val="28"/>
          <w:lang w:eastAsia="ru-RU"/>
        </w:rPr>
        <w:t>). Современные повязки из синтетического материала намного легче и прочнее обычных гипсовых повязок.</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xml:space="preserve">Бинты из </w:t>
      </w:r>
      <w:proofErr w:type="spellStart"/>
      <w:r w:rsidRPr="00212861">
        <w:rPr>
          <w:rFonts w:ascii="Times New Roman" w:eastAsia="Times New Roman" w:hAnsi="Times New Roman" w:cs="Times New Roman"/>
          <w:color w:val="000000"/>
          <w:sz w:val="28"/>
          <w:szCs w:val="28"/>
          <w:lang w:eastAsia="ru-RU"/>
        </w:rPr>
        <w:t>целакаста</w:t>
      </w:r>
      <w:proofErr w:type="spellEnd"/>
      <w:r w:rsidRPr="00212861">
        <w:rPr>
          <w:rFonts w:ascii="Times New Roman" w:eastAsia="Times New Roman" w:hAnsi="Times New Roman" w:cs="Times New Roman"/>
          <w:color w:val="000000"/>
          <w:sz w:val="28"/>
          <w:szCs w:val="28"/>
          <w:lang w:eastAsia="ru-RU"/>
        </w:rPr>
        <w:t xml:space="preserve"> легче накладывать на любые участки тела, так как синтетический бинт легко тянется во всех направлениях, что позволяет быстро и легко моделировать повязки к сегменту конечности (рис. 14-34).</w:t>
      </w:r>
    </w:p>
    <w:p w:rsidR="00107084" w:rsidRPr="0043021A" w:rsidRDefault="00107084" w:rsidP="0043021A">
      <w:pPr>
        <w:spacing w:after="0" w:line="240" w:lineRule="auto"/>
        <w:rPr>
          <w:rFonts w:ascii="Times New Roman" w:eastAsia="Times New Roman" w:hAnsi="Times New Roman" w:cs="Times New Roman"/>
          <w:color w:val="000000"/>
          <w:sz w:val="24"/>
          <w:szCs w:val="24"/>
          <w:lang w:eastAsia="ru-RU"/>
        </w:rPr>
      </w:pPr>
      <w:r w:rsidRPr="0043021A">
        <w:rPr>
          <w:rFonts w:ascii="Times New Roman" w:eastAsia="Times New Roman" w:hAnsi="Times New Roman" w:cs="Times New Roman"/>
          <w:noProof/>
          <w:color w:val="000000"/>
          <w:sz w:val="24"/>
          <w:szCs w:val="24"/>
          <w:lang w:eastAsia="ru-RU"/>
        </w:rPr>
        <w:lastRenderedPageBreak/>
        <w:drawing>
          <wp:inline distT="0" distB="0" distL="0" distR="0">
            <wp:extent cx="5042535" cy="5094605"/>
            <wp:effectExtent l="0" t="0" r="5715" b="0"/>
            <wp:docPr id="14" name="Рисунок 14" descr="http://vmede.org/sait/content/Anatomija_topograficheskaja_sukov_xir_bol_2008/15_files/mb4_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mede.org/sait/content/Anatomija_topograficheskaja_sukov_xir_bol_2008/15_files/mb4_02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2535" cy="5094605"/>
                    </a:xfrm>
                    <a:prstGeom prst="rect">
                      <a:avLst/>
                    </a:prstGeom>
                    <a:noFill/>
                    <a:ln>
                      <a:noFill/>
                    </a:ln>
                  </pic:spPr>
                </pic:pic>
              </a:graphicData>
            </a:graphic>
          </wp:inline>
        </w:drawing>
      </w:r>
      <w:r w:rsidRPr="0043021A">
        <w:rPr>
          <w:rFonts w:ascii="Times New Roman" w:eastAsia="Times New Roman" w:hAnsi="Times New Roman" w:cs="Times New Roman"/>
          <w:b/>
          <w:bCs/>
          <w:color w:val="000000"/>
          <w:sz w:val="24"/>
          <w:szCs w:val="24"/>
          <w:lang w:eastAsia="ru-RU"/>
        </w:rPr>
        <w:t>Рис. 14-34. </w:t>
      </w:r>
      <w:r w:rsidRPr="0043021A">
        <w:rPr>
          <w:rFonts w:ascii="Times New Roman" w:eastAsia="Times New Roman" w:hAnsi="Times New Roman" w:cs="Times New Roman"/>
          <w:color w:val="000000"/>
          <w:sz w:val="24"/>
          <w:szCs w:val="24"/>
          <w:lang w:eastAsia="ru-RU"/>
        </w:rPr>
        <w:t xml:space="preserve">Иммобилизация голеностопного сустава повязкой из </w:t>
      </w:r>
      <w:proofErr w:type="spellStart"/>
      <w:r w:rsidRPr="0043021A">
        <w:rPr>
          <w:rFonts w:ascii="Times New Roman" w:eastAsia="Times New Roman" w:hAnsi="Times New Roman" w:cs="Times New Roman"/>
          <w:color w:val="000000"/>
          <w:sz w:val="24"/>
          <w:szCs w:val="24"/>
          <w:lang w:eastAsia="ru-RU"/>
        </w:rPr>
        <w:t>целакаста</w:t>
      </w:r>
      <w:proofErr w:type="spellEnd"/>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Такие повязки, имея ячеистую структуру, свободно пропускают воздух. Их можно мочить, они легко сушатся феном и не теряют после этого своих свойств. Кроме того, они рентген прозрачны и не ухудшают качества рентгенограмм, эффективны для лечения, легки и эстетичны (рис. 14-35).</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Применение повязок из синтетических материалов требует соблюдения ряда правил.</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Работать с синтетическими бинтами нужно в перчатках, а кожу пациента тщательно изолировать от возможных контактов с ними.</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xml:space="preserve">•  Синтетический бинт </w:t>
      </w:r>
      <w:proofErr w:type="spellStart"/>
      <w:r w:rsidRPr="00212861">
        <w:rPr>
          <w:rFonts w:ascii="Times New Roman" w:eastAsia="Times New Roman" w:hAnsi="Times New Roman" w:cs="Times New Roman"/>
          <w:color w:val="000000"/>
          <w:sz w:val="28"/>
          <w:szCs w:val="28"/>
          <w:lang w:eastAsia="ru-RU"/>
        </w:rPr>
        <w:t>полимеризуется</w:t>
      </w:r>
      <w:proofErr w:type="spellEnd"/>
      <w:r w:rsidRPr="00212861">
        <w:rPr>
          <w:rFonts w:ascii="Times New Roman" w:eastAsia="Times New Roman" w:hAnsi="Times New Roman" w:cs="Times New Roman"/>
          <w:color w:val="000000"/>
          <w:sz w:val="28"/>
          <w:szCs w:val="28"/>
          <w:lang w:eastAsia="ru-RU"/>
        </w:rPr>
        <w:t xml:space="preserve"> и становится твердым, через тридцать минут после извлечения его из герметичной упаковки. При необходимости ускорить полимеризацию бинт нужно смочить водой.</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Края повязки должны быть мягкими за счет выступающего подкладочного материала. Костные выступы, находящиеся под повязкой, также должны быть защищены мягкой прокладкой.</w:t>
      </w:r>
    </w:p>
    <w:tbl>
      <w:tblPr>
        <w:tblW w:w="12345" w:type="dxa"/>
        <w:tblCellSpacing w:w="0" w:type="dxa"/>
        <w:tblCellMar>
          <w:left w:w="0" w:type="dxa"/>
          <w:right w:w="0" w:type="dxa"/>
        </w:tblCellMar>
        <w:tblLook w:val="04A0" w:firstRow="1" w:lastRow="0" w:firstColumn="1" w:lastColumn="0" w:noHBand="0" w:noVBand="1"/>
      </w:tblPr>
      <w:tblGrid>
        <w:gridCol w:w="12345"/>
      </w:tblGrid>
      <w:tr w:rsidR="00107084" w:rsidRPr="00212861" w:rsidTr="00107084">
        <w:trPr>
          <w:tblCellSpacing w:w="0" w:type="dxa"/>
        </w:trPr>
        <w:tc>
          <w:tcPr>
            <w:tcW w:w="0" w:type="auto"/>
            <w:vAlign w:val="center"/>
            <w:hideMark/>
          </w:tcPr>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p>
        </w:tc>
      </w:tr>
    </w:tbl>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xml:space="preserve">Наблюдение и уход за повязкой из синтетических материалов </w:t>
      </w:r>
      <w:proofErr w:type="gramStart"/>
      <w:r w:rsidRPr="00212861">
        <w:rPr>
          <w:rFonts w:ascii="Times New Roman" w:eastAsia="Times New Roman" w:hAnsi="Times New Roman" w:cs="Times New Roman"/>
          <w:color w:val="000000"/>
          <w:sz w:val="28"/>
          <w:szCs w:val="28"/>
          <w:lang w:eastAsia="ru-RU"/>
        </w:rPr>
        <w:t>осуществляется</w:t>
      </w:r>
      <w:proofErr w:type="gramEnd"/>
      <w:r w:rsidRPr="00212861">
        <w:rPr>
          <w:rFonts w:ascii="Times New Roman" w:eastAsia="Times New Roman" w:hAnsi="Times New Roman" w:cs="Times New Roman"/>
          <w:color w:val="000000"/>
          <w:sz w:val="28"/>
          <w:szCs w:val="28"/>
          <w:lang w:eastAsia="ru-RU"/>
        </w:rPr>
        <w:t xml:space="preserve"> так же как и за гипсовой повязкой.</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b/>
          <w:bCs/>
          <w:color w:val="4D4D4D"/>
          <w:sz w:val="28"/>
          <w:szCs w:val="28"/>
          <w:lang w:eastAsia="ru-RU"/>
        </w:rPr>
        <w:t>Уход за гипсовой повязкой</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Не мочите гипс. Намокнув, повязка станет мягкой. </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Не ходите в баню во время лечения гипсовой повязкой</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lastRenderedPageBreak/>
        <w:t>• Принимая душ, аккуратно закройте повязку полиэтиленом (</w:t>
      </w:r>
      <w:proofErr w:type="gramStart"/>
      <w:r w:rsidRPr="00212861">
        <w:rPr>
          <w:rFonts w:ascii="Times New Roman" w:eastAsia="Times New Roman" w:hAnsi="Times New Roman" w:cs="Times New Roman"/>
          <w:color w:val="4D4D4D"/>
          <w:sz w:val="28"/>
          <w:szCs w:val="28"/>
          <w:lang w:eastAsia="ru-RU"/>
        </w:rPr>
        <w:t>например</w:t>
      </w:r>
      <w:proofErr w:type="gramEnd"/>
      <w:r w:rsidRPr="00212861">
        <w:rPr>
          <w:rFonts w:ascii="Times New Roman" w:eastAsia="Times New Roman" w:hAnsi="Times New Roman" w:cs="Times New Roman"/>
          <w:color w:val="4D4D4D"/>
          <w:sz w:val="28"/>
          <w:szCs w:val="28"/>
          <w:lang w:eastAsia="ru-RU"/>
        </w:rPr>
        <w:t xml:space="preserve"> пищевой пленкой или полиэтиленовым пакетом), который по краям закрепите клейкой лентой, чтобы внутрь попадало как можно меньше воды. </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Если гипсовая повязка ослабеет или загрязнится, перебинтуйте поверху новым бинтом. </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Не опирайтесь на гипсовую повязку без разрешения врача. </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Не снимайте гипсовую повязку без разрешения врача даже на короткое время. </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b/>
          <w:bCs/>
          <w:color w:val="4D4D4D"/>
          <w:sz w:val="28"/>
          <w:szCs w:val="28"/>
          <w:lang w:eastAsia="ru-RU"/>
        </w:rPr>
        <w:t>Уход за поврежденной конечностью</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Во время гипсовой иммобилизации легко возникают отеки; они уменьшаются, если держать конечность в приподнятом положении, чаще шевелить пальцами рук или ног. </w:t>
      </w:r>
    </w:p>
    <w:p w:rsidR="005D438E" w:rsidRPr="00212861" w:rsidRDefault="00C96C28"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xml:space="preserve">• Чтобы </w:t>
      </w:r>
      <w:r w:rsidR="005D438E" w:rsidRPr="00212861">
        <w:rPr>
          <w:rFonts w:ascii="Times New Roman" w:eastAsia="Times New Roman" w:hAnsi="Times New Roman" w:cs="Times New Roman"/>
          <w:color w:val="4D4D4D"/>
          <w:sz w:val="28"/>
          <w:szCs w:val="28"/>
          <w:lang w:eastAsia="ru-RU"/>
        </w:rPr>
        <w:t>поврежденная конечность не потеряла мышечную силу, начинайте физические упражнения с обездвиженной конечностью по истечении 24 часов после наложения гипсовой повязки. Напрягайте и расслабляйте мышцы под гипсом, чтобы они не утратили силу. Пальцы должны быть теплыми, подвижными. </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Место перелома часто болит первые дни после наложения гипсовой повязки; боль уменьшится, если де</w:t>
      </w:r>
      <w:r w:rsidR="00C96C28" w:rsidRPr="00212861">
        <w:rPr>
          <w:rFonts w:ascii="Times New Roman" w:eastAsia="Times New Roman" w:hAnsi="Times New Roman" w:cs="Times New Roman"/>
          <w:color w:val="4D4D4D"/>
          <w:sz w:val="28"/>
          <w:szCs w:val="28"/>
          <w:lang w:eastAsia="ru-RU"/>
        </w:rPr>
        <w:t xml:space="preserve">ржать конечность в приподнятом </w:t>
      </w:r>
      <w:r w:rsidRPr="00212861">
        <w:rPr>
          <w:rFonts w:ascii="Times New Roman" w:eastAsia="Times New Roman" w:hAnsi="Times New Roman" w:cs="Times New Roman"/>
          <w:color w:val="4D4D4D"/>
          <w:sz w:val="28"/>
          <w:szCs w:val="28"/>
          <w:lang w:eastAsia="ru-RU"/>
        </w:rPr>
        <w:t>положении и принимать обезболивающие препараты. </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Для уменьшени</w:t>
      </w:r>
      <w:r w:rsidR="00C96C28" w:rsidRPr="00212861">
        <w:rPr>
          <w:rFonts w:ascii="Times New Roman" w:eastAsia="Times New Roman" w:hAnsi="Times New Roman" w:cs="Times New Roman"/>
          <w:color w:val="4D4D4D"/>
          <w:sz w:val="28"/>
          <w:szCs w:val="28"/>
          <w:lang w:eastAsia="ru-RU"/>
        </w:rPr>
        <w:t xml:space="preserve">я отеков и неприятных ощущений также используются охлаждающие </w:t>
      </w:r>
      <w:r w:rsidRPr="00212861">
        <w:rPr>
          <w:rFonts w:ascii="Times New Roman" w:eastAsia="Times New Roman" w:hAnsi="Times New Roman" w:cs="Times New Roman"/>
          <w:color w:val="4D4D4D"/>
          <w:sz w:val="28"/>
          <w:szCs w:val="28"/>
          <w:lang w:eastAsia="ru-RU"/>
        </w:rPr>
        <w:t>мешки</w:t>
      </w:r>
      <w:proofErr w:type="gramStart"/>
      <w:r w:rsidRPr="00212861">
        <w:rPr>
          <w:rFonts w:ascii="Times New Roman" w:eastAsia="Times New Roman" w:hAnsi="Times New Roman" w:cs="Times New Roman"/>
          <w:color w:val="4D4D4D"/>
          <w:sz w:val="28"/>
          <w:szCs w:val="28"/>
          <w:lang w:eastAsia="ru-RU"/>
        </w:rPr>
        <w:t xml:space="preserve"> </w:t>
      </w:r>
      <w:r w:rsidR="00387951" w:rsidRPr="00212861">
        <w:rPr>
          <w:rFonts w:ascii="Times New Roman" w:eastAsia="Times New Roman" w:hAnsi="Times New Roman" w:cs="Times New Roman"/>
          <w:color w:val="4D4D4D"/>
          <w:sz w:val="28"/>
          <w:szCs w:val="28"/>
          <w:lang w:eastAsia="ru-RU"/>
        </w:rPr>
        <w:t>,</w:t>
      </w:r>
      <w:proofErr w:type="gramEnd"/>
      <w:r w:rsidRPr="00212861">
        <w:rPr>
          <w:rFonts w:ascii="Times New Roman" w:eastAsia="Times New Roman" w:hAnsi="Times New Roman" w:cs="Times New Roman"/>
          <w:color w:val="4D4D4D"/>
          <w:sz w:val="28"/>
          <w:szCs w:val="28"/>
          <w:lang w:eastAsia="ru-RU"/>
        </w:rPr>
        <w:t>наполненные льдом. Пакет со льдом накладывается на поврежденное место на 20 минут каждые 2 часа. Избегайте намокания гипсовой повязки. </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Не чешит</w:t>
      </w:r>
      <w:r w:rsidR="00C96C28" w:rsidRPr="00212861">
        <w:rPr>
          <w:rFonts w:ascii="Times New Roman" w:eastAsia="Times New Roman" w:hAnsi="Times New Roman" w:cs="Times New Roman"/>
          <w:color w:val="4D4D4D"/>
          <w:sz w:val="28"/>
          <w:szCs w:val="28"/>
          <w:lang w:eastAsia="ru-RU"/>
        </w:rPr>
        <w:t xml:space="preserve">е кожу под гипсом острыми или </w:t>
      </w:r>
      <w:r w:rsidRPr="00212861">
        <w:rPr>
          <w:rFonts w:ascii="Times New Roman" w:eastAsia="Times New Roman" w:hAnsi="Times New Roman" w:cs="Times New Roman"/>
          <w:color w:val="4D4D4D"/>
          <w:sz w:val="28"/>
          <w:szCs w:val="28"/>
          <w:lang w:eastAsia="ru-RU"/>
        </w:rPr>
        <w:t>заостренными предметами, этим вы можете повредить кожу и занести инфекцию. </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Распространение подкожных кровоизлияний (синяков) под гипсовой повязкой вверх или вниз обычное и неопасное явление. </w:t>
      </w:r>
    </w:p>
    <w:p w:rsidR="00C96C28" w:rsidRPr="00212861" w:rsidRDefault="00C96C28" w:rsidP="0043021A">
      <w:pPr>
        <w:pStyle w:val="a5"/>
        <w:numPr>
          <w:ilvl w:val="0"/>
          <w:numId w:val="3"/>
        </w:num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sz w:val="28"/>
          <w:szCs w:val="28"/>
          <w:lang w:eastAsia="ru-RU"/>
        </w:rPr>
        <w:t>Зуд можно устранить с помощью ручного фена, отключив нагрев и направив струю холодного воздуха на зудящее место.</w:t>
      </w:r>
    </w:p>
    <w:p w:rsidR="00C96C28" w:rsidRPr="00212861" w:rsidRDefault="00C96C28" w:rsidP="0043021A">
      <w:pPr>
        <w:pStyle w:val="a5"/>
        <w:numPr>
          <w:ilvl w:val="0"/>
          <w:numId w:val="3"/>
        </w:num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sz w:val="28"/>
          <w:szCs w:val="28"/>
          <w:lang w:eastAsia="ru-RU"/>
        </w:rPr>
        <w:t>После высыхания неровные края гипса могут раздра</w:t>
      </w:r>
      <w:r w:rsidRPr="00212861">
        <w:rPr>
          <w:rFonts w:ascii="Times New Roman" w:eastAsia="Times New Roman" w:hAnsi="Times New Roman" w:cs="Times New Roman"/>
          <w:sz w:val="28"/>
          <w:szCs w:val="28"/>
          <w:lang w:eastAsia="ru-RU"/>
        </w:rPr>
        <w:softHyphen/>
        <w:t>жать кожу. Чтобы этого избежать, оклейте край гипса полосками лейкопластыря, тщательно разглаживая час</w:t>
      </w:r>
      <w:r w:rsidRPr="00212861">
        <w:rPr>
          <w:rFonts w:ascii="Times New Roman" w:eastAsia="Times New Roman" w:hAnsi="Times New Roman" w:cs="Times New Roman"/>
          <w:sz w:val="28"/>
          <w:szCs w:val="28"/>
          <w:lang w:eastAsia="ru-RU"/>
        </w:rPr>
        <w:softHyphen/>
        <w:t>ти, загибаемые внутрь гипса.</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b/>
          <w:bCs/>
          <w:color w:val="4D4D4D"/>
          <w:sz w:val="28"/>
          <w:szCs w:val="28"/>
          <w:lang w:eastAsia="ru-RU"/>
        </w:rPr>
        <w:t>Обратитесь к врачу если:</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гипсовая повязка давит, несмотря на приподнятое положение конечности; </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боль и отек не проходят даже в приподнятом положении конечности; </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гипс сломался или стал мягким; </w:t>
      </w:r>
    </w:p>
    <w:p w:rsidR="005D438E" w:rsidRPr="00212861" w:rsidRDefault="005D438E" w:rsidP="0043021A">
      <w:pPr>
        <w:shd w:val="clear" w:color="auto" w:fill="FFFFFF"/>
        <w:spacing w:after="0" w:line="240" w:lineRule="auto"/>
        <w:jc w:val="both"/>
        <w:rPr>
          <w:rFonts w:ascii="Times New Roman" w:eastAsia="Times New Roman" w:hAnsi="Times New Roman" w:cs="Times New Roman"/>
          <w:color w:val="4D4D4D"/>
          <w:sz w:val="28"/>
          <w:szCs w:val="28"/>
          <w:lang w:eastAsia="ru-RU"/>
        </w:rPr>
      </w:pPr>
      <w:r w:rsidRPr="00212861">
        <w:rPr>
          <w:rFonts w:ascii="Times New Roman" w:eastAsia="Times New Roman" w:hAnsi="Times New Roman" w:cs="Times New Roman"/>
          <w:color w:val="4D4D4D"/>
          <w:sz w:val="28"/>
          <w:szCs w:val="28"/>
          <w:lang w:eastAsia="ru-RU"/>
        </w:rPr>
        <w:t>• гипс приобретает неприятный запах или у вас поднимается температура.</w:t>
      </w:r>
    </w:p>
    <w:p w:rsidR="00387951" w:rsidRPr="00212861" w:rsidRDefault="00387951" w:rsidP="0043021A">
      <w:pPr>
        <w:shd w:val="clear" w:color="auto" w:fill="FFFFFF"/>
        <w:spacing w:after="0" w:line="240" w:lineRule="auto"/>
        <w:jc w:val="both"/>
        <w:rPr>
          <w:rFonts w:ascii="Times New Roman" w:eastAsia="Times New Roman" w:hAnsi="Times New Roman" w:cs="Times New Roman"/>
          <w:sz w:val="28"/>
          <w:szCs w:val="28"/>
          <w:lang w:eastAsia="ru-RU"/>
        </w:rPr>
      </w:pPr>
      <w:r w:rsidRPr="00212861">
        <w:rPr>
          <w:rFonts w:ascii="Times New Roman" w:eastAsia="Times New Roman" w:hAnsi="Times New Roman" w:cs="Times New Roman"/>
          <w:b/>
          <w:bCs/>
          <w:sz w:val="28"/>
          <w:szCs w:val="28"/>
          <w:lang w:eastAsia="ru-RU"/>
        </w:rPr>
        <w:t>Проверяйте чувствительность и подвижность</w:t>
      </w:r>
    </w:p>
    <w:p w:rsidR="00387951" w:rsidRPr="00212861" w:rsidRDefault="00387951" w:rsidP="0043021A">
      <w:pPr>
        <w:shd w:val="clear" w:color="auto" w:fill="FFFFFF"/>
        <w:spacing w:after="0" w:line="240" w:lineRule="auto"/>
        <w:jc w:val="both"/>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Несколько раз в день проверяйте чувствительность, при</w:t>
      </w:r>
      <w:r w:rsidRPr="00212861">
        <w:rPr>
          <w:rFonts w:ascii="Times New Roman" w:eastAsia="Times New Roman" w:hAnsi="Times New Roman" w:cs="Times New Roman"/>
          <w:sz w:val="28"/>
          <w:szCs w:val="28"/>
          <w:lang w:eastAsia="ru-RU"/>
        </w:rPr>
        <w:softHyphen/>
        <w:t>касаясь к участкам тела выше и ниже гипса. Нет ли онемения? Не ощущаете ли вы покалывания или боли?</w:t>
      </w:r>
    </w:p>
    <w:p w:rsidR="00387951" w:rsidRPr="00212861" w:rsidRDefault="00387951" w:rsidP="0043021A">
      <w:pPr>
        <w:shd w:val="clear" w:color="auto" w:fill="FFFFFF"/>
        <w:spacing w:after="0" w:line="240" w:lineRule="auto"/>
        <w:jc w:val="both"/>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lastRenderedPageBreak/>
        <w:t>Пошевелите пальцами загипсованной конечности. Если вы не можете этого сделать или испытываете более силь</w:t>
      </w:r>
      <w:r w:rsidRPr="00212861">
        <w:rPr>
          <w:rFonts w:ascii="Times New Roman" w:eastAsia="Times New Roman" w:hAnsi="Times New Roman" w:cs="Times New Roman"/>
          <w:sz w:val="28"/>
          <w:szCs w:val="28"/>
          <w:lang w:eastAsia="ru-RU"/>
        </w:rPr>
        <w:softHyphen/>
        <w:t>ную боль, чем обычно, обратитесь к врачу.</w:t>
      </w:r>
    </w:p>
    <w:p w:rsidR="00387951" w:rsidRPr="00212861" w:rsidRDefault="00387951" w:rsidP="0043021A">
      <w:pPr>
        <w:shd w:val="clear" w:color="auto" w:fill="FFFFFF"/>
        <w:spacing w:after="0" w:line="240" w:lineRule="auto"/>
        <w:jc w:val="both"/>
        <w:rPr>
          <w:rFonts w:ascii="Times New Roman" w:eastAsia="Times New Roman" w:hAnsi="Times New Roman" w:cs="Times New Roman"/>
          <w:sz w:val="28"/>
          <w:szCs w:val="28"/>
          <w:lang w:eastAsia="ru-RU"/>
        </w:rPr>
      </w:pPr>
      <w:r w:rsidRPr="00212861">
        <w:rPr>
          <w:rFonts w:ascii="Times New Roman" w:eastAsia="Times New Roman" w:hAnsi="Times New Roman" w:cs="Times New Roman"/>
          <w:b/>
          <w:bCs/>
          <w:sz w:val="28"/>
          <w:szCs w:val="28"/>
          <w:lang w:eastAsia="ru-RU"/>
        </w:rPr>
        <w:t>Проверяйте кровообращение</w:t>
      </w:r>
    </w:p>
    <w:p w:rsidR="00387951" w:rsidRPr="00212861" w:rsidRDefault="00387951" w:rsidP="0043021A">
      <w:pPr>
        <w:shd w:val="clear" w:color="auto" w:fill="FFFFFF"/>
        <w:spacing w:after="0" w:line="240" w:lineRule="auto"/>
        <w:jc w:val="both"/>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Надавите на ноготь загипсованной конечности, чтобы он побелел. Отпустите. Если нормальный цвет не вос</w:t>
      </w:r>
      <w:r w:rsidRPr="00212861">
        <w:rPr>
          <w:rFonts w:ascii="Times New Roman" w:eastAsia="Times New Roman" w:hAnsi="Times New Roman" w:cs="Times New Roman"/>
          <w:sz w:val="28"/>
          <w:szCs w:val="28"/>
          <w:lang w:eastAsia="ru-RU"/>
        </w:rPr>
        <w:softHyphen/>
        <w:t>станавливается примерно через 2 секунды, сразу же обращайтесь к врачу. Повторяйте такую проверку не реже трех раз в день.</w:t>
      </w:r>
    </w:p>
    <w:p w:rsidR="00387951" w:rsidRPr="00212861" w:rsidRDefault="00387951" w:rsidP="0043021A">
      <w:pPr>
        <w:shd w:val="clear" w:color="auto" w:fill="FFFFFF"/>
        <w:spacing w:after="0" w:line="240" w:lineRule="auto"/>
        <w:jc w:val="both"/>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Если пальцы холодные, укройте их. Если это не помо</w:t>
      </w:r>
      <w:r w:rsidRPr="00212861">
        <w:rPr>
          <w:rFonts w:ascii="Times New Roman" w:eastAsia="Times New Roman" w:hAnsi="Times New Roman" w:cs="Times New Roman"/>
          <w:sz w:val="28"/>
          <w:szCs w:val="28"/>
          <w:lang w:eastAsia="ru-RU"/>
        </w:rPr>
        <w:softHyphen/>
        <w:t>гает, идите к врачу.</w:t>
      </w:r>
    </w:p>
    <w:p w:rsidR="00387951" w:rsidRPr="00212861" w:rsidRDefault="00387951" w:rsidP="0043021A">
      <w:pPr>
        <w:shd w:val="clear" w:color="auto" w:fill="FFFFFF"/>
        <w:spacing w:after="0" w:line="240" w:lineRule="auto"/>
        <w:jc w:val="both"/>
        <w:rPr>
          <w:rFonts w:ascii="Times New Roman" w:eastAsia="Times New Roman" w:hAnsi="Times New Roman" w:cs="Times New Roman"/>
          <w:sz w:val="28"/>
          <w:szCs w:val="28"/>
          <w:lang w:eastAsia="ru-RU"/>
        </w:rPr>
      </w:pPr>
      <w:r w:rsidRPr="00212861">
        <w:rPr>
          <w:rFonts w:ascii="Times New Roman" w:eastAsia="Times New Roman" w:hAnsi="Times New Roman" w:cs="Times New Roman"/>
          <w:b/>
          <w:bCs/>
          <w:sz w:val="28"/>
          <w:szCs w:val="28"/>
          <w:lang w:eastAsia="ru-RU"/>
        </w:rPr>
        <w:t>Борьба с отеками</w:t>
      </w:r>
    </w:p>
    <w:p w:rsidR="00387951" w:rsidRPr="00212861" w:rsidRDefault="00387951" w:rsidP="0043021A">
      <w:pPr>
        <w:shd w:val="clear" w:color="auto" w:fill="FFFFFF"/>
        <w:spacing w:after="0" w:line="240" w:lineRule="auto"/>
        <w:jc w:val="both"/>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Небольшой отек загипсованной конечности нормален, но значительного отека быть не должно. Чтобы  избежать увеличения отека, действуйте следующим образом.</w:t>
      </w:r>
    </w:p>
    <w:p w:rsidR="00387951" w:rsidRPr="00212861" w:rsidRDefault="00387951" w:rsidP="0043021A">
      <w:pPr>
        <w:shd w:val="clear" w:color="auto" w:fill="FFFFFF"/>
        <w:spacing w:after="0" w:line="240" w:lineRule="auto"/>
        <w:jc w:val="both"/>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Следите, нет ли отека за краями гипса.</w:t>
      </w:r>
    </w:p>
    <w:p w:rsidR="00387951" w:rsidRPr="00212861" w:rsidRDefault="00387951" w:rsidP="0043021A">
      <w:pPr>
        <w:shd w:val="clear" w:color="auto" w:fill="FFFFFF"/>
        <w:spacing w:after="0" w:line="240" w:lineRule="auto"/>
        <w:jc w:val="both"/>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Как можно дольше держите загипсованную конечность приподнятой выше уровня сердца с помощью двух обычных подушек. Если врач предписал, применяйте лед.</w:t>
      </w:r>
    </w:p>
    <w:p w:rsidR="00387951" w:rsidRPr="00212861" w:rsidRDefault="00387951" w:rsidP="0043021A">
      <w:pPr>
        <w:shd w:val="clear" w:color="auto" w:fill="FFFFFF"/>
        <w:spacing w:after="0" w:line="240" w:lineRule="auto"/>
        <w:jc w:val="both"/>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Если в гипсе нога, сидите или лежите, подняв ее на подушки.</w:t>
      </w:r>
    </w:p>
    <w:p w:rsidR="00387951" w:rsidRPr="00212861" w:rsidRDefault="00387951" w:rsidP="0043021A">
      <w:pPr>
        <w:shd w:val="clear" w:color="auto" w:fill="FFFFFF"/>
        <w:spacing w:after="0" w:line="240" w:lineRule="auto"/>
        <w:jc w:val="both"/>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Если в гипсе рука, чем-нибудь подпирайте ее так, что</w:t>
      </w:r>
      <w:r w:rsidRPr="00212861">
        <w:rPr>
          <w:rFonts w:ascii="Times New Roman" w:eastAsia="Times New Roman" w:hAnsi="Times New Roman" w:cs="Times New Roman"/>
          <w:sz w:val="28"/>
          <w:szCs w:val="28"/>
          <w:lang w:eastAsia="ru-RU"/>
        </w:rPr>
        <w:softHyphen/>
        <w:t>бы часть ниже локтя была выше уровня сердца.</w:t>
      </w:r>
    </w:p>
    <w:p w:rsidR="00387951" w:rsidRPr="0043021A" w:rsidRDefault="00387951" w:rsidP="0043021A">
      <w:pPr>
        <w:shd w:val="clear" w:color="auto" w:fill="FFFFFF"/>
        <w:spacing w:after="0" w:line="240" w:lineRule="auto"/>
        <w:jc w:val="both"/>
        <w:rPr>
          <w:rFonts w:ascii="Times New Roman" w:eastAsia="Times New Roman" w:hAnsi="Times New Roman" w:cs="Times New Roman"/>
          <w:sz w:val="24"/>
          <w:szCs w:val="24"/>
          <w:lang w:eastAsia="ru-RU"/>
        </w:rPr>
      </w:pPr>
      <w:r w:rsidRPr="0043021A">
        <w:rPr>
          <w:rFonts w:ascii="Times New Roman" w:eastAsia="Times New Roman" w:hAnsi="Times New Roman" w:cs="Times New Roman"/>
          <w:sz w:val="24"/>
          <w:szCs w:val="24"/>
          <w:lang w:eastAsia="ru-RU"/>
        </w:rPr>
        <w:t>Следите, нет ли отека за краями гипса. Для этого срав</w:t>
      </w:r>
      <w:r w:rsidRPr="0043021A">
        <w:rPr>
          <w:rFonts w:ascii="Times New Roman" w:eastAsia="Times New Roman" w:hAnsi="Times New Roman" w:cs="Times New Roman"/>
          <w:sz w:val="24"/>
          <w:szCs w:val="24"/>
          <w:lang w:eastAsia="ru-RU"/>
        </w:rPr>
        <w:softHyphen/>
        <w:t>нивайте загипсованную конечность со здоровой</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b/>
          <w:bCs/>
          <w:i/>
          <w:iCs/>
          <w:sz w:val="28"/>
          <w:szCs w:val="28"/>
          <w:lang w:eastAsia="ru-RU"/>
        </w:rPr>
        <w:t>Особенности ухода за больными при переломе позвоночника</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Тяжесть перелома позвоночника зависит от уровня его повреждения (шейный, грудной, поясничный отделы), от того, какая часть позвонка повреждена (тело, дужка, отростки). Наиболее тяжелым является перелом позвоночника в сочетании с травмой спинного мозга (осложненный перелом).</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 xml:space="preserve">В большинстве случаев при переломе позвоночника больному предписывают </w:t>
      </w:r>
      <w:r w:rsidRPr="00212861">
        <w:rPr>
          <w:rFonts w:ascii="Times New Roman" w:eastAsia="Times New Roman" w:hAnsi="Times New Roman" w:cs="Times New Roman"/>
          <w:b/>
          <w:bCs/>
          <w:sz w:val="28"/>
          <w:szCs w:val="28"/>
          <w:lang w:eastAsia="ru-RU"/>
        </w:rPr>
        <w:t>строгий постельный режим</w:t>
      </w:r>
      <w:r w:rsidRPr="00212861">
        <w:rPr>
          <w:rFonts w:ascii="Times New Roman" w:eastAsia="Times New Roman" w:hAnsi="Times New Roman" w:cs="Times New Roman"/>
          <w:sz w:val="28"/>
          <w:szCs w:val="28"/>
          <w:lang w:eastAsia="ru-RU"/>
        </w:rPr>
        <w:t>. Пациента укладывают на кровать с деревянным щитом, головной ее конец приподнимают, под позвоночник на уровне перелома подкладывают мешочек с песком (</w:t>
      </w:r>
      <w:proofErr w:type="spellStart"/>
      <w:r w:rsidRPr="00212861">
        <w:rPr>
          <w:rFonts w:ascii="Times New Roman" w:eastAsia="Times New Roman" w:hAnsi="Times New Roman" w:cs="Times New Roman"/>
          <w:sz w:val="28"/>
          <w:szCs w:val="28"/>
          <w:lang w:eastAsia="ru-RU"/>
        </w:rPr>
        <w:t>реклинирующий</w:t>
      </w:r>
      <w:proofErr w:type="spellEnd"/>
      <w:r w:rsidRPr="00212861">
        <w:rPr>
          <w:rFonts w:ascii="Times New Roman" w:eastAsia="Times New Roman" w:hAnsi="Times New Roman" w:cs="Times New Roman"/>
          <w:sz w:val="28"/>
          <w:szCs w:val="28"/>
          <w:lang w:eastAsia="ru-RU"/>
        </w:rPr>
        <w:t xml:space="preserve"> валик). В дальнейшем при переломе грудного и поясничного отделов позвоночника осуществляют вытяжение с помощью лямок, проводимых через подмышечные впадины.</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 xml:space="preserve">При повреждении шейного отдела вытяжение осуществляют на петле </w:t>
      </w:r>
      <w:proofErr w:type="spellStart"/>
      <w:r w:rsidRPr="00212861">
        <w:rPr>
          <w:rFonts w:ascii="Times New Roman" w:eastAsia="Times New Roman" w:hAnsi="Times New Roman" w:cs="Times New Roman"/>
          <w:sz w:val="28"/>
          <w:szCs w:val="28"/>
          <w:lang w:eastAsia="ru-RU"/>
        </w:rPr>
        <w:t>Глиссона</w:t>
      </w:r>
      <w:proofErr w:type="spellEnd"/>
      <w:r w:rsidRPr="00212861">
        <w:rPr>
          <w:rFonts w:ascii="Times New Roman" w:eastAsia="Times New Roman" w:hAnsi="Times New Roman" w:cs="Times New Roman"/>
          <w:sz w:val="28"/>
          <w:szCs w:val="28"/>
          <w:lang w:eastAsia="ru-RU"/>
        </w:rPr>
        <w:t>, которая представляет собой специальное приспособление в виде матерчатого ошейника, охватывающего шею, подбородочную и затылочную часть головы. К верхней части петли подвешивают груз, тягу к которому перебрасывают через блок.</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 xml:space="preserve">В ближайшие дни петлю </w:t>
      </w:r>
      <w:proofErr w:type="spellStart"/>
      <w:r w:rsidRPr="00212861">
        <w:rPr>
          <w:rFonts w:ascii="Times New Roman" w:eastAsia="Times New Roman" w:hAnsi="Times New Roman" w:cs="Times New Roman"/>
          <w:sz w:val="28"/>
          <w:szCs w:val="28"/>
          <w:lang w:eastAsia="ru-RU"/>
        </w:rPr>
        <w:t>Глиссона</w:t>
      </w:r>
      <w:proofErr w:type="spellEnd"/>
      <w:r w:rsidRPr="00212861">
        <w:rPr>
          <w:rFonts w:ascii="Times New Roman" w:eastAsia="Times New Roman" w:hAnsi="Times New Roman" w:cs="Times New Roman"/>
          <w:sz w:val="28"/>
          <w:szCs w:val="28"/>
          <w:lang w:eastAsia="ru-RU"/>
        </w:rPr>
        <w:t xml:space="preserve"> меняют на скелетное вытяжение за теменные бугры черепа. Фиксацию конструктивных элементов системы вытяжения выполняют таким образом, чтобы больной не касался ногами спинки кровати. Под действием силы тяжести тела происходит постепенное расслабление мускулатуры позвоночного столба, вправление вывихнутого </w:t>
      </w:r>
      <w:r w:rsidRPr="00212861">
        <w:rPr>
          <w:rFonts w:ascii="Times New Roman" w:eastAsia="Times New Roman" w:hAnsi="Times New Roman" w:cs="Times New Roman"/>
          <w:sz w:val="28"/>
          <w:szCs w:val="28"/>
          <w:lang w:eastAsia="ru-RU"/>
        </w:rPr>
        <w:lastRenderedPageBreak/>
        <w:t>позвонка (при вывихе) и увеличение расстояния между позвонками, освобождая тем самым спинной мозг и его корешки от сдавления.</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Такой строгий постельный режим длится не менее месяца. При этом непосредственный уход за больными включает обеспечение санитарно-гигиенических условий, помощь при физиологических отправлениях, своевременную смену нательного и постельного белья, надлежащий туалет промежности и половых органов (особенно у женщин в период менструации).</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В зависимости от уровня повреждения спинного мозга наблюдаются тяжелейшие функциональные расстройства различных органов. Если имела место травма I-III сегментов, то от остановки сердечной деятельности вследствие паралича сосудодвигательного центра в продолговатом мозге наступает смерть.</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При повреждении спинного мозга на уровне IV-VI шейного позвонка первоначально развивается спинальный шок, который сопровождается исчезновением всех двигательных рефлексов, падением артериального давления, отсутствием акта произвольной дефекации и мочеиспускания. Спустя некоторое время на передний план выходят парезы и параличи. Расстройства дыхания связаны с нарушением иннервации межреберных мышц и угнетением кашлевого рефлекса. В этом случае дыхательная недостаточность быстро прогрессирует и для спасения жизни пострадавшего необходимы реанимационные мероприятия.</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 xml:space="preserve">Перелом позвоночника с повреждением спинного мозга на уровне грудного отдела сопровождается «тазовыми» расстройствами (нарушение мочеиспускания и дефекации), а также параличом ног с отвисанием стоп. Первоначально у больных имеет место </w:t>
      </w:r>
      <w:r w:rsidRPr="00212861">
        <w:rPr>
          <w:rFonts w:ascii="Times New Roman" w:eastAsia="Times New Roman" w:hAnsi="Times New Roman" w:cs="Times New Roman"/>
          <w:b/>
          <w:bCs/>
          <w:sz w:val="28"/>
          <w:szCs w:val="28"/>
          <w:lang w:eastAsia="ru-RU"/>
        </w:rPr>
        <w:t>задержка мочеиспускания</w:t>
      </w:r>
      <w:r w:rsidRPr="00212861">
        <w:rPr>
          <w:rFonts w:ascii="Times New Roman" w:eastAsia="Times New Roman" w:hAnsi="Times New Roman" w:cs="Times New Roman"/>
          <w:sz w:val="28"/>
          <w:szCs w:val="28"/>
          <w:lang w:eastAsia="ru-RU"/>
        </w:rPr>
        <w:t xml:space="preserve">. Затем вследствие паралича сфинктеров мочевого пузыря происходит </w:t>
      </w:r>
      <w:r w:rsidRPr="00212861">
        <w:rPr>
          <w:rFonts w:ascii="Times New Roman" w:eastAsia="Times New Roman" w:hAnsi="Times New Roman" w:cs="Times New Roman"/>
          <w:b/>
          <w:bCs/>
          <w:sz w:val="28"/>
          <w:szCs w:val="28"/>
          <w:lang w:eastAsia="ru-RU"/>
        </w:rPr>
        <w:t>самопроизвольное вытекание мочи</w:t>
      </w:r>
      <w:r w:rsidRPr="00212861">
        <w:rPr>
          <w:rFonts w:ascii="Times New Roman" w:eastAsia="Times New Roman" w:hAnsi="Times New Roman" w:cs="Times New Roman"/>
          <w:sz w:val="28"/>
          <w:szCs w:val="28"/>
          <w:lang w:eastAsia="ru-RU"/>
        </w:rPr>
        <w:t xml:space="preserve">. Такие нарушения опасны тем, что быстро развивается восходящая инфекция мочевыводящих путей (цистит, пиелонефрит, </w:t>
      </w:r>
      <w:proofErr w:type="spellStart"/>
      <w:r w:rsidRPr="00212861">
        <w:rPr>
          <w:rFonts w:ascii="Times New Roman" w:eastAsia="Times New Roman" w:hAnsi="Times New Roman" w:cs="Times New Roman"/>
          <w:sz w:val="28"/>
          <w:szCs w:val="28"/>
          <w:lang w:eastAsia="ru-RU"/>
        </w:rPr>
        <w:t>уросепсис</w:t>
      </w:r>
      <w:proofErr w:type="spellEnd"/>
      <w:r w:rsidRPr="00212861">
        <w:rPr>
          <w:rFonts w:ascii="Times New Roman" w:eastAsia="Times New Roman" w:hAnsi="Times New Roman" w:cs="Times New Roman"/>
          <w:sz w:val="28"/>
          <w:szCs w:val="28"/>
          <w:lang w:eastAsia="ru-RU"/>
        </w:rPr>
        <w:t>). Для их предупреждения регулярно, 2 раза в сутки, при помощи эластического катетера опорожняют мочевой пузырь и промывают его антисептиками (водный раствор фурацилина 1:5000, раствор перманганата калия 1:5000).</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Поскольку срок восстановления произвольного мочевыделения длителен, то используют постоянный катетер, либо накладывают надлобковый свищ на мочевой пузырь. В том и другом случае целесообразно дренирование мочевого пузыря с помощью системы Монро. Устройство состоит из постоянного катетера, соединенного с двумя трубками через регулятор, с помощью которого по одной из них в мочевой пузырь подается антисептик, а по другой содержимое пузыря выводится наружу. Эта система позволяет выработать «автоматизм» мочеиспускания.</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 xml:space="preserve">Вследствие нарушения двигательной функции кишечника </w:t>
      </w:r>
      <w:r w:rsidRPr="00212861">
        <w:rPr>
          <w:rFonts w:ascii="Times New Roman" w:eastAsia="Times New Roman" w:hAnsi="Times New Roman" w:cs="Times New Roman"/>
          <w:b/>
          <w:bCs/>
          <w:sz w:val="28"/>
          <w:szCs w:val="28"/>
          <w:lang w:eastAsia="ru-RU"/>
        </w:rPr>
        <w:t>невозможна самостоятельная дефекация</w:t>
      </w:r>
      <w:r w:rsidRPr="00212861">
        <w:rPr>
          <w:rFonts w:ascii="Times New Roman" w:eastAsia="Times New Roman" w:hAnsi="Times New Roman" w:cs="Times New Roman"/>
          <w:sz w:val="28"/>
          <w:szCs w:val="28"/>
          <w:lang w:eastAsia="ru-RU"/>
        </w:rPr>
        <w:t xml:space="preserve">. В связи с этим больные нуждаются в регулярном его освобождении с помощью очистительной клизмы. При ее неэффективности прибегают к механическому удалению каловых масс из </w:t>
      </w:r>
      <w:r w:rsidRPr="00212861">
        <w:rPr>
          <w:rFonts w:ascii="Times New Roman" w:eastAsia="Times New Roman" w:hAnsi="Times New Roman" w:cs="Times New Roman"/>
          <w:sz w:val="28"/>
          <w:szCs w:val="28"/>
          <w:lang w:eastAsia="ru-RU"/>
        </w:rPr>
        <w:lastRenderedPageBreak/>
        <w:t>прямой кишки указательным пальцем правой руки, одновременно совершая левой рукой массирующие движения в нижних отделах живота. Затем делают очистительную или сифонную клизму, а после дефекации – дополнительное подмывание промежности.</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 xml:space="preserve">Травма спинного мозга сопровождается парезом ног, и возникшее длительное </w:t>
      </w:r>
      <w:r w:rsidRPr="00212861">
        <w:rPr>
          <w:rFonts w:ascii="Times New Roman" w:eastAsia="Times New Roman" w:hAnsi="Times New Roman" w:cs="Times New Roman"/>
          <w:b/>
          <w:bCs/>
          <w:sz w:val="28"/>
          <w:szCs w:val="28"/>
          <w:lang w:eastAsia="ru-RU"/>
        </w:rPr>
        <w:t>отвисание стоп</w:t>
      </w:r>
      <w:r w:rsidRPr="00212861">
        <w:rPr>
          <w:rFonts w:ascii="Times New Roman" w:eastAsia="Times New Roman" w:hAnsi="Times New Roman" w:cs="Times New Roman"/>
          <w:sz w:val="28"/>
          <w:szCs w:val="28"/>
          <w:lang w:eastAsia="ru-RU"/>
        </w:rPr>
        <w:t xml:space="preserve"> приводит к развитию тяжелых контрактур в голеностопном суставе. Для предупреждения отвисания стопы накладывают гипсовую лонгету, которая удерживает стопу под прямым углом по отношению к голени.</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 xml:space="preserve">У больных с повреждением спинного мозга складывается исключительно оптимальное сочетание глубоких трофических нарушений, связанных с его травмой, и других факторов, способствующих развитию </w:t>
      </w:r>
      <w:r w:rsidRPr="00212861">
        <w:rPr>
          <w:rFonts w:ascii="Times New Roman" w:eastAsia="Times New Roman" w:hAnsi="Times New Roman" w:cs="Times New Roman"/>
          <w:b/>
          <w:bCs/>
          <w:sz w:val="28"/>
          <w:szCs w:val="28"/>
          <w:lang w:eastAsia="ru-RU"/>
        </w:rPr>
        <w:t>пролежней</w:t>
      </w:r>
      <w:r w:rsidRPr="00212861">
        <w:rPr>
          <w:rFonts w:ascii="Times New Roman" w:eastAsia="Times New Roman" w:hAnsi="Times New Roman" w:cs="Times New Roman"/>
          <w:sz w:val="28"/>
          <w:szCs w:val="28"/>
          <w:lang w:eastAsia="ru-RU"/>
        </w:rPr>
        <w:t>. Поэтому профилактика пролежней становится крайне трудной, но чрезвычайно важной задачей ухода. Для этого используют все возможные средства и способы.</w:t>
      </w:r>
    </w:p>
    <w:p w:rsidR="00387951" w:rsidRPr="00212861" w:rsidRDefault="00387951" w:rsidP="0043021A">
      <w:pPr>
        <w:spacing w:after="0" w:line="240" w:lineRule="auto"/>
        <w:rPr>
          <w:rFonts w:ascii="Times New Roman" w:eastAsia="Times New Roman" w:hAnsi="Times New Roman" w:cs="Times New Roman"/>
          <w:sz w:val="28"/>
          <w:szCs w:val="28"/>
          <w:lang w:eastAsia="ru-RU"/>
        </w:rPr>
      </w:pPr>
      <w:r w:rsidRPr="00212861">
        <w:rPr>
          <w:rFonts w:ascii="Times New Roman" w:eastAsia="Times New Roman" w:hAnsi="Times New Roman" w:cs="Times New Roman"/>
          <w:sz w:val="28"/>
          <w:szCs w:val="28"/>
          <w:lang w:eastAsia="ru-RU"/>
        </w:rPr>
        <w:t xml:space="preserve">В рацион </w:t>
      </w:r>
      <w:r w:rsidRPr="00212861">
        <w:rPr>
          <w:rFonts w:ascii="Times New Roman" w:eastAsia="Times New Roman" w:hAnsi="Times New Roman" w:cs="Times New Roman"/>
          <w:b/>
          <w:bCs/>
          <w:sz w:val="28"/>
          <w:szCs w:val="28"/>
          <w:lang w:eastAsia="ru-RU"/>
        </w:rPr>
        <w:t>питания</w:t>
      </w:r>
      <w:r w:rsidRPr="00212861">
        <w:rPr>
          <w:rFonts w:ascii="Times New Roman" w:eastAsia="Times New Roman" w:hAnsi="Times New Roman" w:cs="Times New Roman"/>
          <w:sz w:val="28"/>
          <w:szCs w:val="28"/>
          <w:lang w:eastAsia="ru-RU"/>
        </w:rPr>
        <w:t xml:space="preserve"> таких больных включают высококалорийную пищу, богато содержащую белки и витамины. Пациенты чаще всего самостоятельно питаться не могут, и их приходится кормить. Для этого прикроватный столик пододвигают как можно ближе к головному концу кровати и кормят больного с ложки. Жидкую пищу дают через поильник</w:t>
      </w:r>
    </w:p>
    <w:p w:rsidR="005D438E" w:rsidRPr="0043021A" w:rsidRDefault="005D438E" w:rsidP="0043021A">
      <w:pPr>
        <w:spacing w:after="0" w:line="240" w:lineRule="auto"/>
        <w:rPr>
          <w:rFonts w:ascii="Times New Roman" w:eastAsia="Times New Roman" w:hAnsi="Times New Roman" w:cs="Times New Roman"/>
          <w:color w:val="000000"/>
          <w:sz w:val="24"/>
          <w:szCs w:val="24"/>
          <w:lang w:eastAsia="ru-RU"/>
        </w:rPr>
      </w:pPr>
    </w:p>
    <w:p w:rsidR="00387951" w:rsidRPr="0043021A" w:rsidRDefault="00387951" w:rsidP="0043021A">
      <w:pPr>
        <w:spacing w:after="0" w:line="240" w:lineRule="auto"/>
        <w:rPr>
          <w:rFonts w:ascii="Times New Roman" w:eastAsia="Times New Roman" w:hAnsi="Times New Roman" w:cs="Times New Roman"/>
          <w:color w:val="000000"/>
          <w:sz w:val="24"/>
          <w:szCs w:val="24"/>
          <w:lang w:eastAsia="ru-RU"/>
        </w:rPr>
      </w:pPr>
    </w:p>
    <w:p w:rsidR="00107084" w:rsidRPr="0043021A" w:rsidRDefault="00107084" w:rsidP="0043021A">
      <w:pPr>
        <w:spacing w:after="0" w:line="240" w:lineRule="auto"/>
        <w:rPr>
          <w:rFonts w:ascii="Times New Roman" w:eastAsia="Times New Roman" w:hAnsi="Times New Roman" w:cs="Times New Roman"/>
          <w:color w:val="000000"/>
          <w:sz w:val="24"/>
          <w:szCs w:val="24"/>
          <w:lang w:eastAsia="ru-RU"/>
        </w:rPr>
      </w:pPr>
      <w:proofErr w:type="spellStart"/>
      <w:r w:rsidRPr="0043021A">
        <w:rPr>
          <w:rFonts w:ascii="Times New Roman" w:eastAsia="Times New Roman" w:hAnsi="Times New Roman" w:cs="Times New Roman"/>
          <w:b/>
          <w:bCs/>
          <w:color w:val="000000"/>
          <w:sz w:val="24"/>
          <w:szCs w:val="24"/>
          <w:lang w:eastAsia="ru-RU"/>
        </w:rPr>
        <w:t>Корсетотерапия</w:t>
      </w:r>
      <w:proofErr w:type="spellEnd"/>
    </w:p>
    <w:p w:rsidR="00107084" w:rsidRPr="008641BF" w:rsidRDefault="00107084" w:rsidP="0043021A">
      <w:pPr>
        <w:spacing w:after="0" w:line="240" w:lineRule="auto"/>
        <w:rPr>
          <w:rFonts w:ascii="Times New Roman" w:eastAsia="Times New Roman" w:hAnsi="Times New Roman" w:cs="Times New Roman"/>
          <w:color w:val="000000"/>
          <w:sz w:val="28"/>
          <w:szCs w:val="28"/>
          <w:lang w:eastAsia="ru-RU"/>
        </w:rPr>
      </w:pPr>
      <w:r w:rsidRPr="008641BF">
        <w:rPr>
          <w:rFonts w:ascii="Times New Roman" w:eastAsia="Times New Roman" w:hAnsi="Times New Roman" w:cs="Times New Roman"/>
          <w:color w:val="000000"/>
          <w:sz w:val="28"/>
          <w:szCs w:val="28"/>
          <w:lang w:eastAsia="ru-RU"/>
        </w:rPr>
        <w:t>Множество современных конструкций позвоночных корсетов применяется как средства консервативной терапии в основном при юношеском идиопатическом сколиозе. Наиболее широко применяемыми являются две категории корсетов:</w:t>
      </w:r>
    </w:p>
    <w:p w:rsidR="00107084" w:rsidRPr="008641BF" w:rsidRDefault="00107084" w:rsidP="0043021A">
      <w:pPr>
        <w:spacing w:after="0" w:line="240" w:lineRule="auto"/>
        <w:rPr>
          <w:rFonts w:ascii="Times New Roman" w:eastAsia="Times New Roman" w:hAnsi="Times New Roman" w:cs="Times New Roman"/>
          <w:color w:val="000000"/>
          <w:sz w:val="28"/>
          <w:szCs w:val="28"/>
          <w:lang w:eastAsia="ru-RU"/>
        </w:rPr>
      </w:pPr>
      <w:r w:rsidRPr="008641BF">
        <w:rPr>
          <w:rFonts w:ascii="Times New Roman" w:eastAsia="Times New Roman" w:hAnsi="Times New Roman" w:cs="Times New Roman"/>
          <w:color w:val="000000"/>
          <w:sz w:val="28"/>
          <w:szCs w:val="28"/>
          <w:lang w:eastAsia="ru-RU"/>
        </w:rPr>
        <w:t>•  шейно-</w:t>
      </w:r>
      <w:proofErr w:type="spellStart"/>
      <w:r w:rsidRPr="008641BF">
        <w:rPr>
          <w:rFonts w:ascii="Times New Roman" w:eastAsia="Times New Roman" w:hAnsi="Times New Roman" w:cs="Times New Roman"/>
          <w:color w:val="000000"/>
          <w:sz w:val="28"/>
          <w:szCs w:val="28"/>
          <w:lang w:eastAsia="ru-RU"/>
        </w:rPr>
        <w:t>грудопояснично</w:t>
      </w:r>
      <w:proofErr w:type="spellEnd"/>
      <w:r w:rsidRPr="008641BF">
        <w:rPr>
          <w:rFonts w:ascii="Times New Roman" w:eastAsia="Times New Roman" w:hAnsi="Times New Roman" w:cs="Times New Roman"/>
          <w:color w:val="000000"/>
          <w:sz w:val="28"/>
          <w:szCs w:val="28"/>
          <w:lang w:eastAsia="ru-RU"/>
        </w:rPr>
        <w:t xml:space="preserve">-крестцовые аппараты, или </w:t>
      </w:r>
      <w:proofErr w:type="spellStart"/>
      <w:r w:rsidRPr="008641BF">
        <w:rPr>
          <w:rFonts w:ascii="Times New Roman" w:eastAsia="Times New Roman" w:hAnsi="Times New Roman" w:cs="Times New Roman"/>
          <w:color w:val="000000"/>
          <w:sz w:val="28"/>
          <w:szCs w:val="28"/>
          <w:lang w:eastAsia="ru-RU"/>
        </w:rPr>
        <w:t>cervico-thoraco-lumbosacral</w:t>
      </w:r>
      <w:proofErr w:type="spellEnd"/>
      <w:r w:rsidRPr="008641BF">
        <w:rPr>
          <w:rFonts w:ascii="Times New Roman" w:eastAsia="Times New Roman" w:hAnsi="Times New Roman" w:cs="Times New Roman"/>
          <w:color w:val="000000"/>
          <w:sz w:val="28"/>
          <w:szCs w:val="28"/>
          <w:lang w:eastAsia="ru-RU"/>
        </w:rPr>
        <w:t xml:space="preserve"> </w:t>
      </w:r>
      <w:proofErr w:type="spellStart"/>
      <w:r w:rsidRPr="008641BF">
        <w:rPr>
          <w:rFonts w:ascii="Times New Roman" w:eastAsia="Times New Roman" w:hAnsi="Times New Roman" w:cs="Times New Roman"/>
          <w:color w:val="000000"/>
          <w:sz w:val="28"/>
          <w:szCs w:val="28"/>
          <w:lang w:eastAsia="ru-RU"/>
        </w:rPr>
        <w:t>orthoses</w:t>
      </w:r>
      <w:proofErr w:type="spellEnd"/>
      <w:r w:rsidRPr="008641BF">
        <w:rPr>
          <w:rFonts w:ascii="Times New Roman" w:eastAsia="Times New Roman" w:hAnsi="Times New Roman" w:cs="Times New Roman"/>
          <w:color w:val="000000"/>
          <w:sz w:val="28"/>
          <w:szCs w:val="28"/>
          <w:lang w:eastAsia="ru-RU"/>
        </w:rPr>
        <w:t xml:space="preserve"> (CTLSO);</w:t>
      </w:r>
    </w:p>
    <w:p w:rsidR="00107084" w:rsidRPr="008641BF" w:rsidRDefault="00107084" w:rsidP="0043021A">
      <w:pPr>
        <w:spacing w:after="0" w:line="240" w:lineRule="auto"/>
        <w:rPr>
          <w:rFonts w:ascii="Times New Roman" w:eastAsia="Times New Roman" w:hAnsi="Times New Roman" w:cs="Times New Roman"/>
          <w:color w:val="000000"/>
          <w:sz w:val="28"/>
          <w:szCs w:val="28"/>
          <w:lang w:eastAsia="ru-RU"/>
        </w:rPr>
      </w:pPr>
      <w:r w:rsidRPr="008641BF">
        <w:rPr>
          <w:rFonts w:ascii="Times New Roman" w:eastAsia="Times New Roman" w:hAnsi="Times New Roman" w:cs="Times New Roman"/>
          <w:color w:val="000000"/>
          <w:sz w:val="28"/>
          <w:szCs w:val="28"/>
          <w:lang w:eastAsia="ru-RU"/>
        </w:rPr>
        <w:t>•  </w:t>
      </w:r>
      <w:proofErr w:type="spellStart"/>
      <w:r w:rsidRPr="008641BF">
        <w:rPr>
          <w:rFonts w:ascii="Times New Roman" w:eastAsia="Times New Roman" w:hAnsi="Times New Roman" w:cs="Times New Roman"/>
          <w:color w:val="000000"/>
          <w:sz w:val="28"/>
          <w:szCs w:val="28"/>
          <w:lang w:eastAsia="ru-RU"/>
        </w:rPr>
        <w:t>грудопояснично</w:t>
      </w:r>
      <w:proofErr w:type="spellEnd"/>
      <w:r w:rsidRPr="008641BF">
        <w:rPr>
          <w:rFonts w:ascii="Times New Roman" w:eastAsia="Times New Roman" w:hAnsi="Times New Roman" w:cs="Times New Roman"/>
          <w:color w:val="000000"/>
          <w:sz w:val="28"/>
          <w:szCs w:val="28"/>
          <w:lang w:eastAsia="ru-RU"/>
        </w:rPr>
        <w:t xml:space="preserve">-крестцовые аппараты, или </w:t>
      </w:r>
      <w:proofErr w:type="spellStart"/>
      <w:r w:rsidRPr="008641BF">
        <w:rPr>
          <w:rFonts w:ascii="Times New Roman" w:eastAsia="Times New Roman" w:hAnsi="Times New Roman" w:cs="Times New Roman"/>
          <w:color w:val="000000"/>
          <w:sz w:val="28"/>
          <w:szCs w:val="28"/>
          <w:lang w:eastAsia="ru-RU"/>
        </w:rPr>
        <w:t>thoraco-lumbo-sacral</w:t>
      </w:r>
      <w:proofErr w:type="spellEnd"/>
      <w:r w:rsidRPr="008641BF">
        <w:rPr>
          <w:rFonts w:ascii="Times New Roman" w:eastAsia="Times New Roman" w:hAnsi="Times New Roman" w:cs="Times New Roman"/>
          <w:color w:val="000000"/>
          <w:sz w:val="28"/>
          <w:szCs w:val="28"/>
          <w:lang w:eastAsia="ru-RU"/>
        </w:rPr>
        <w:t xml:space="preserve"> </w:t>
      </w:r>
      <w:proofErr w:type="spellStart"/>
      <w:r w:rsidRPr="008641BF">
        <w:rPr>
          <w:rFonts w:ascii="Times New Roman" w:eastAsia="Times New Roman" w:hAnsi="Times New Roman" w:cs="Times New Roman"/>
          <w:color w:val="000000"/>
          <w:sz w:val="28"/>
          <w:szCs w:val="28"/>
          <w:lang w:eastAsia="ru-RU"/>
        </w:rPr>
        <w:t>orthoses</w:t>
      </w:r>
      <w:proofErr w:type="spellEnd"/>
    </w:p>
    <w:p w:rsidR="00107084" w:rsidRPr="008641BF" w:rsidRDefault="00107084" w:rsidP="0043021A">
      <w:pPr>
        <w:spacing w:after="0" w:line="240" w:lineRule="auto"/>
        <w:rPr>
          <w:rFonts w:ascii="Times New Roman" w:eastAsia="Times New Roman" w:hAnsi="Times New Roman" w:cs="Times New Roman"/>
          <w:color w:val="000000"/>
          <w:sz w:val="28"/>
          <w:szCs w:val="28"/>
          <w:lang w:eastAsia="ru-RU"/>
        </w:rPr>
      </w:pPr>
      <w:r w:rsidRPr="008641BF">
        <w:rPr>
          <w:rFonts w:ascii="Times New Roman" w:eastAsia="Times New Roman" w:hAnsi="Times New Roman" w:cs="Times New Roman"/>
          <w:color w:val="000000"/>
          <w:sz w:val="28"/>
          <w:szCs w:val="28"/>
          <w:lang w:eastAsia="ru-RU"/>
        </w:rPr>
        <w:t>(TLSO).</w:t>
      </w:r>
    </w:p>
    <w:p w:rsidR="00107084" w:rsidRPr="0043021A" w:rsidRDefault="00107084" w:rsidP="0043021A">
      <w:pPr>
        <w:spacing w:after="0" w:line="240" w:lineRule="auto"/>
        <w:rPr>
          <w:rFonts w:ascii="Times New Roman" w:eastAsia="Times New Roman" w:hAnsi="Times New Roman" w:cs="Times New Roman"/>
          <w:color w:val="000000"/>
          <w:sz w:val="24"/>
          <w:szCs w:val="24"/>
          <w:lang w:eastAsia="ru-RU"/>
        </w:rPr>
      </w:pPr>
      <w:r w:rsidRPr="008641BF">
        <w:rPr>
          <w:rFonts w:ascii="Times New Roman" w:eastAsia="Times New Roman" w:hAnsi="Times New Roman" w:cs="Times New Roman"/>
          <w:color w:val="000000"/>
          <w:sz w:val="28"/>
          <w:szCs w:val="28"/>
          <w:lang w:eastAsia="ru-RU"/>
        </w:rPr>
        <w:t xml:space="preserve">CTLSO - это варианты, копирующие корсет </w:t>
      </w:r>
      <w:proofErr w:type="spellStart"/>
      <w:r w:rsidRPr="008641BF">
        <w:rPr>
          <w:rFonts w:ascii="Times New Roman" w:eastAsia="Times New Roman" w:hAnsi="Times New Roman" w:cs="Times New Roman"/>
          <w:color w:val="000000"/>
          <w:sz w:val="28"/>
          <w:szCs w:val="28"/>
          <w:lang w:eastAsia="ru-RU"/>
        </w:rPr>
        <w:t>Мильвоки</w:t>
      </w:r>
      <w:proofErr w:type="spellEnd"/>
      <w:r w:rsidRPr="008641BF">
        <w:rPr>
          <w:rFonts w:ascii="Times New Roman" w:eastAsia="Times New Roman" w:hAnsi="Times New Roman" w:cs="Times New Roman"/>
          <w:color w:val="000000"/>
          <w:sz w:val="28"/>
          <w:szCs w:val="28"/>
          <w:lang w:eastAsia="ru-RU"/>
        </w:rPr>
        <w:t xml:space="preserve">, a TLSO - другие конструкции. Варианты TLSO подразделяются на высоко- и низкопрофильные конструкции. Стандартный Бостонский грудопоясничный корсет и пластиковый жакет </w:t>
      </w:r>
      <w:proofErr w:type="spellStart"/>
      <w:r w:rsidRPr="008641BF">
        <w:rPr>
          <w:rFonts w:ascii="Times New Roman" w:eastAsia="Times New Roman" w:hAnsi="Times New Roman" w:cs="Times New Roman"/>
          <w:color w:val="000000"/>
          <w:sz w:val="28"/>
          <w:szCs w:val="28"/>
          <w:lang w:eastAsia="ru-RU"/>
        </w:rPr>
        <w:t>Вильмингтона</w:t>
      </w:r>
      <w:proofErr w:type="spellEnd"/>
      <w:r w:rsidRPr="008641BF">
        <w:rPr>
          <w:rFonts w:ascii="Times New Roman" w:eastAsia="Times New Roman" w:hAnsi="Times New Roman" w:cs="Times New Roman"/>
          <w:color w:val="000000"/>
          <w:sz w:val="28"/>
          <w:szCs w:val="28"/>
          <w:lang w:eastAsia="ru-RU"/>
        </w:rPr>
        <w:t xml:space="preserve"> - примеры низкопрофильных корсетов, а в качестве примера </w:t>
      </w:r>
      <w:proofErr w:type="spellStart"/>
      <w:r w:rsidRPr="008641BF">
        <w:rPr>
          <w:rFonts w:ascii="Times New Roman" w:eastAsia="Times New Roman" w:hAnsi="Times New Roman" w:cs="Times New Roman"/>
          <w:color w:val="000000"/>
          <w:sz w:val="28"/>
          <w:szCs w:val="28"/>
          <w:lang w:eastAsia="ru-RU"/>
        </w:rPr>
        <w:t>высокопрофильного</w:t>
      </w:r>
      <w:proofErr w:type="spellEnd"/>
      <w:r w:rsidRPr="008641BF">
        <w:rPr>
          <w:rFonts w:ascii="Times New Roman" w:eastAsia="Times New Roman" w:hAnsi="Times New Roman" w:cs="Times New Roman"/>
          <w:color w:val="000000"/>
          <w:sz w:val="28"/>
          <w:szCs w:val="28"/>
          <w:lang w:eastAsia="ru-RU"/>
        </w:rPr>
        <w:t xml:space="preserve"> TLSO можно привести Бостонский корсет с подмышечным</w:t>
      </w:r>
      <w:r w:rsidRPr="0043021A">
        <w:rPr>
          <w:rFonts w:ascii="Times New Roman" w:eastAsia="Times New Roman" w:hAnsi="Times New Roman" w:cs="Times New Roman"/>
          <w:color w:val="000000"/>
          <w:sz w:val="24"/>
          <w:szCs w:val="24"/>
          <w:lang w:eastAsia="ru-RU"/>
        </w:rPr>
        <w:t xml:space="preserve"> разгибанием (стандартный Бостонский грудной корсет) (рис. 14-38).</w:t>
      </w:r>
    </w:p>
    <w:p w:rsidR="00107084" w:rsidRDefault="00107084" w:rsidP="0043021A">
      <w:pPr>
        <w:spacing w:after="0" w:line="240" w:lineRule="auto"/>
        <w:rPr>
          <w:rFonts w:ascii="Times New Roman" w:eastAsia="Times New Roman" w:hAnsi="Times New Roman" w:cs="Times New Roman"/>
          <w:color w:val="000000"/>
          <w:sz w:val="24"/>
          <w:szCs w:val="24"/>
          <w:lang w:eastAsia="ru-RU"/>
        </w:rPr>
      </w:pPr>
      <w:r w:rsidRPr="0043021A">
        <w:rPr>
          <w:rFonts w:ascii="Times New Roman" w:eastAsia="Times New Roman" w:hAnsi="Times New Roman" w:cs="Times New Roman"/>
          <w:noProof/>
          <w:color w:val="000000"/>
          <w:sz w:val="24"/>
          <w:szCs w:val="24"/>
          <w:lang w:eastAsia="ru-RU"/>
        </w:rPr>
        <w:lastRenderedPageBreak/>
        <w:drawing>
          <wp:inline distT="0" distB="0" distL="0" distR="0">
            <wp:extent cx="4080510" cy="1839081"/>
            <wp:effectExtent l="0" t="0" r="0" b="8890"/>
            <wp:docPr id="15" name="Рисунок 15" descr="http://vmede.org/sait/content/Anatomija_topograficheskaja_sukov_xir_bol_2008/15_files/mb4_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mede.org/sait/content/Anatomija_topograficheskaja_sukov_xir_bol_2008/15_files/mb4_00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6133" cy="1846122"/>
                    </a:xfrm>
                    <a:prstGeom prst="rect">
                      <a:avLst/>
                    </a:prstGeom>
                    <a:noFill/>
                    <a:ln>
                      <a:noFill/>
                    </a:ln>
                  </pic:spPr>
                </pic:pic>
              </a:graphicData>
            </a:graphic>
          </wp:inline>
        </w:drawing>
      </w:r>
      <w:r w:rsidRPr="0043021A">
        <w:rPr>
          <w:rFonts w:ascii="Times New Roman" w:eastAsia="Times New Roman" w:hAnsi="Times New Roman" w:cs="Times New Roman"/>
          <w:b/>
          <w:bCs/>
          <w:color w:val="000000"/>
          <w:sz w:val="24"/>
          <w:szCs w:val="24"/>
          <w:lang w:eastAsia="ru-RU"/>
        </w:rPr>
        <w:t>Рис. 14-38. </w:t>
      </w:r>
      <w:r w:rsidRPr="0043021A">
        <w:rPr>
          <w:rFonts w:ascii="Times New Roman" w:eastAsia="Times New Roman" w:hAnsi="Times New Roman" w:cs="Times New Roman"/>
          <w:color w:val="000000"/>
          <w:sz w:val="24"/>
          <w:szCs w:val="24"/>
          <w:lang w:eastAsia="ru-RU"/>
        </w:rPr>
        <w:t>Типы Бостонских корсетов</w:t>
      </w:r>
    </w:p>
    <w:p w:rsidR="00212861" w:rsidRPr="0043021A" w:rsidRDefault="00212861" w:rsidP="0043021A">
      <w:pPr>
        <w:spacing w:after="0" w:line="240" w:lineRule="auto"/>
        <w:rPr>
          <w:rFonts w:ascii="Times New Roman" w:eastAsia="Times New Roman" w:hAnsi="Times New Roman" w:cs="Times New Roman"/>
          <w:color w:val="000000"/>
          <w:sz w:val="24"/>
          <w:szCs w:val="24"/>
          <w:lang w:eastAsia="ru-RU"/>
        </w:rPr>
      </w:pP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 xml:space="preserve">Современная протезно-ортопедическая иммобилизация (бандажи, </w:t>
      </w:r>
      <w:proofErr w:type="spellStart"/>
      <w:r w:rsidRPr="00212861">
        <w:rPr>
          <w:rFonts w:ascii="Times New Roman" w:eastAsia="Times New Roman" w:hAnsi="Times New Roman" w:cs="Times New Roman"/>
          <w:b/>
          <w:bCs/>
          <w:color w:val="000000"/>
          <w:sz w:val="28"/>
          <w:szCs w:val="28"/>
          <w:lang w:eastAsia="ru-RU"/>
        </w:rPr>
        <w:t>ортезы</w:t>
      </w:r>
      <w:proofErr w:type="spellEnd"/>
      <w:r w:rsidRPr="00212861">
        <w:rPr>
          <w:rFonts w:ascii="Times New Roman" w:eastAsia="Times New Roman" w:hAnsi="Times New Roman" w:cs="Times New Roman"/>
          <w:b/>
          <w:bCs/>
          <w:color w:val="000000"/>
          <w:sz w:val="28"/>
          <w:szCs w:val="28"/>
          <w:lang w:eastAsia="ru-RU"/>
        </w:rPr>
        <w:t>, корсеты)</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Современные протезно-ортопедические изделия прочно завоевали достойное место в лечении и реабилитации больных с травмами, последствиями травм и заболеваниями опорно-двигательной системы (ОДС). Протезно-ортопедические изделия эффективно и широко используются и с профилактической целью для предупреждения развития заболеваний и повреждений мышц, сухожилий и суставов в тех случаях, когда ОДС испытывает постоянную нагрузку, или однократные значительные перегрузки (спортсмены). Изделия просты, легки и удобны при использовании. Легко поддаются качественной обработке в бытовых условиях. Легко адаптируются к анатомическим особенностям пациента.</w:t>
      </w:r>
    </w:p>
    <w:p w:rsidR="00107084" w:rsidRPr="00212861" w:rsidRDefault="00107084" w:rsidP="0043021A">
      <w:pPr>
        <w:spacing w:after="0" w:line="240" w:lineRule="auto"/>
        <w:rPr>
          <w:rFonts w:ascii="Times New Roman" w:eastAsia="Times New Roman" w:hAnsi="Times New Roman" w:cs="Times New Roman"/>
          <w:color w:val="000000"/>
          <w:sz w:val="28"/>
          <w:szCs w:val="28"/>
          <w:u w:val="single"/>
          <w:lang w:eastAsia="ru-RU"/>
        </w:rPr>
      </w:pPr>
      <w:r w:rsidRPr="00212861">
        <w:rPr>
          <w:rFonts w:ascii="Times New Roman" w:eastAsia="Times New Roman" w:hAnsi="Times New Roman" w:cs="Times New Roman"/>
          <w:b/>
          <w:bCs/>
          <w:color w:val="000000"/>
          <w:sz w:val="28"/>
          <w:szCs w:val="28"/>
          <w:u w:val="single"/>
          <w:lang w:eastAsia="ru-RU"/>
        </w:rPr>
        <w:t>Шейный отдел позвоночника</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Назначение: </w:t>
      </w:r>
      <w:r w:rsidRPr="00212861">
        <w:rPr>
          <w:rFonts w:ascii="Times New Roman" w:eastAsia="Times New Roman" w:hAnsi="Times New Roman" w:cs="Times New Roman"/>
          <w:color w:val="000000"/>
          <w:sz w:val="28"/>
          <w:szCs w:val="28"/>
          <w:lang w:eastAsia="ru-RU"/>
        </w:rPr>
        <w:t>кривошея, перегрузки, травмы, растяжения, ревматоидный синдром, обеспечение температурного комфорта при травмах, растяжениях, миозитах, ригидности, остеохондрозе, кривошее, функциональная нестабильность, поддержка и разгрузка шейного отдела позвоночника.</w:t>
      </w:r>
    </w:p>
    <w:tbl>
      <w:tblPr>
        <w:tblW w:w="12345" w:type="dxa"/>
        <w:tblCellSpacing w:w="0" w:type="dxa"/>
        <w:tblCellMar>
          <w:left w:w="0" w:type="dxa"/>
          <w:right w:w="0" w:type="dxa"/>
        </w:tblCellMar>
        <w:tblLook w:val="04A0" w:firstRow="1" w:lastRow="0" w:firstColumn="1" w:lastColumn="0" w:noHBand="0" w:noVBand="1"/>
      </w:tblPr>
      <w:tblGrid>
        <w:gridCol w:w="12345"/>
      </w:tblGrid>
      <w:tr w:rsidR="00107084" w:rsidRPr="00212861" w:rsidTr="00107084">
        <w:trPr>
          <w:tblCellSpacing w:w="0" w:type="dxa"/>
        </w:trPr>
        <w:tc>
          <w:tcPr>
            <w:tcW w:w="0" w:type="auto"/>
            <w:vAlign w:val="center"/>
            <w:hideMark/>
          </w:tcPr>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p>
        </w:tc>
      </w:tr>
    </w:tbl>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proofErr w:type="spellStart"/>
      <w:r w:rsidRPr="00212861">
        <w:rPr>
          <w:rFonts w:ascii="Times New Roman" w:eastAsia="Times New Roman" w:hAnsi="Times New Roman" w:cs="Times New Roman"/>
          <w:color w:val="000000"/>
          <w:sz w:val="28"/>
          <w:szCs w:val="28"/>
          <w:lang w:eastAsia="ru-RU"/>
        </w:rPr>
        <w:t>Ортез</w:t>
      </w:r>
      <w:proofErr w:type="spellEnd"/>
      <w:r w:rsidRPr="00212861">
        <w:rPr>
          <w:rFonts w:ascii="Times New Roman" w:eastAsia="Times New Roman" w:hAnsi="Times New Roman" w:cs="Times New Roman"/>
          <w:color w:val="000000"/>
          <w:sz w:val="28"/>
          <w:szCs w:val="28"/>
          <w:lang w:eastAsia="ru-RU"/>
        </w:rPr>
        <w:t xml:space="preserve"> с полной фиксацией шейного отдела позвоночника для взрослых и детей используют при травмах шейного отдела позвоночника, состояниях после операций на шейном отделе позвоночника. </w:t>
      </w:r>
      <w:proofErr w:type="spellStart"/>
      <w:r w:rsidRPr="00212861">
        <w:rPr>
          <w:rFonts w:ascii="Times New Roman" w:eastAsia="Times New Roman" w:hAnsi="Times New Roman" w:cs="Times New Roman"/>
          <w:color w:val="000000"/>
          <w:sz w:val="28"/>
          <w:szCs w:val="28"/>
          <w:lang w:eastAsia="ru-RU"/>
        </w:rPr>
        <w:t>Ортез</w:t>
      </w:r>
      <w:proofErr w:type="spellEnd"/>
      <w:r w:rsidRPr="00212861">
        <w:rPr>
          <w:rFonts w:ascii="Times New Roman" w:eastAsia="Times New Roman" w:hAnsi="Times New Roman" w:cs="Times New Roman"/>
          <w:color w:val="000000"/>
          <w:sz w:val="28"/>
          <w:szCs w:val="28"/>
          <w:lang w:eastAsia="ru-RU"/>
        </w:rPr>
        <w:t xml:space="preserve"> эффективен при корешковом синдроме и при повышенной подвижности шейных позвонков без смещения. </w:t>
      </w:r>
      <w:proofErr w:type="spellStart"/>
      <w:r w:rsidRPr="00212861">
        <w:rPr>
          <w:rFonts w:ascii="Times New Roman" w:eastAsia="Times New Roman" w:hAnsi="Times New Roman" w:cs="Times New Roman"/>
          <w:color w:val="000000"/>
          <w:sz w:val="28"/>
          <w:szCs w:val="28"/>
          <w:lang w:eastAsia="ru-RU"/>
        </w:rPr>
        <w:t>Ортез</w:t>
      </w:r>
      <w:proofErr w:type="spellEnd"/>
      <w:r w:rsidRPr="00212861">
        <w:rPr>
          <w:rFonts w:ascii="Times New Roman" w:eastAsia="Times New Roman" w:hAnsi="Times New Roman" w:cs="Times New Roman"/>
          <w:color w:val="000000"/>
          <w:sz w:val="28"/>
          <w:szCs w:val="28"/>
          <w:lang w:eastAsia="ru-RU"/>
        </w:rPr>
        <w:t xml:space="preserve"> используют так же при смещении шейных позвонков для ограничения подвижности головы и шеи, в том числе на этапах транспортной эвакуации.</w:t>
      </w:r>
    </w:p>
    <w:p w:rsidR="00107084" w:rsidRPr="00212861" w:rsidRDefault="00107084" w:rsidP="0043021A">
      <w:pPr>
        <w:spacing w:after="0" w:line="240" w:lineRule="auto"/>
        <w:rPr>
          <w:rFonts w:ascii="Times New Roman" w:eastAsia="Times New Roman" w:hAnsi="Times New Roman" w:cs="Times New Roman"/>
          <w:color w:val="000000"/>
          <w:sz w:val="28"/>
          <w:szCs w:val="28"/>
          <w:u w:val="single"/>
          <w:lang w:eastAsia="ru-RU"/>
        </w:rPr>
      </w:pPr>
      <w:r w:rsidRPr="00212861">
        <w:rPr>
          <w:rFonts w:ascii="Times New Roman" w:eastAsia="Times New Roman" w:hAnsi="Times New Roman" w:cs="Times New Roman"/>
          <w:b/>
          <w:bCs/>
          <w:color w:val="000000"/>
          <w:sz w:val="28"/>
          <w:szCs w:val="28"/>
          <w:u w:val="single"/>
          <w:lang w:eastAsia="ru-RU"/>
        </w:rPr>
        <w:t>Грудной отдел позвоночника</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Корректор осанки сильной фиксации с 2 металлическими ребрами жесткости предназначен для лечения нарушений осанки (сутулость) и искривлений грудного отдела позвоночника (кифоз, сколиоз I-II степени), для реабилитации после травм грудного отдела позвоночника. Эффективно применение корректора в сочетании с массажем, мануальной терапией и лечебной гимнастикой.</w:t>
      </w:r>
    </w:p>
    <w:p w:rsidR="00107084" w:rsidRPr="00212861" w:rsidRDefault="00107084" w:rsidP="0043021A">
      <w:pPr>
        <w:spacing w:after="0" w:line="240" w:lineRule="auto"/>
        <w:rPr>
          <w:rFonts w:ascii="Times New Roman" w:eastAsia="Times New Roman" w:hAnsi="Times New Roman" w:cs="Times New Roman"/>
          <w:color w:val="000000"/>
          <w:sz w:val="28"/>
          <w:szCs w:val="28"/>
          <w:u w:val="single"/>
          <w:lang w:eastAsia="ru-RU"/>
        </w:rPr>
      </w:pPr>
      <w:r w:rsidRPr="00212861">
        <w:rPr>
          <w:rFonts w:ascii="Times New Roman" w:eastAsia="Times New Roman" w:hAnsi="Times New Roman" w:cs="Times New Roman"/>
          <w:b/>
          <w:bCs/>
          <w:color w:val="000000"/>
          <w:sz w:val="28"/>
          <w:szCs w:val="28"/>
          <w:u w:val="single"/>
          <w:lang w:eastAsia="ru-RU"/>
        </w:rPr>
        <w:t>Поясничный отдел позвоночника</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Назначение: </w:t>
      </w:r>
      <w:r w:rsidRPr="00212861">
        <w:rPr>
          <w:rFonts w:ascii="Times New Roman" w:eastAsia="Times New Roman" w:hAnsi="Times New Roman" w:cs="Times New Roman"/>
          <w:color w:val="000000"/>
          <w:sz w:val="28"/>
          <w:szCs w:val="28"/>
          <w:lang w:eastAsia="ru-RU"/>
        </w:rPr>
        <w:t xml:space="preserve">поддержка позвоночника при болях с иррадиацией и без; обеспечение стабильности позвоночника и разгрузки мускулатуры, легкая </w:t>
      </w:r>
      <w:r w:rsidRPr="00212861">
        <w:rPr>
          <w:rFonts w:ascii="Times New Roman" w:eastAsia="Times New Roman" w:hAnsi="Times New Roman" w:cs="Times New Roman"/>
          <w:color w:val="000000"/>
          <w:sz w:val="28"/>
          <w:szCs w:val="28"/>
          <w:lang w:eastAsia="ru-RU"/>
        </w:rPr>
        <w:lastRenderedPageBreak/>
        <w:t>поддержка позвоночника при болях с иррадиацией и без; обеспечение стабильности позвоночника и разгрузки мускулатуры; профилактические меры; обеспечение стабильности поясничного отдела позвоночника при занятиях спортом для согревания и облегчения болезненных ощущений.</w:t>
      </w:r>
    </w:p>
    <w:p w:rsidR="00107084" w:rsidRPr="00212861" w:rsidRDefault="00107084" w:rsidP="0043021A">
      <w:pPr>
        <w:spacing w:after="0" w:line="240" w:lineRule="auto"/>
        <w:rPr>
          <w:rFonts w:ascii="Times New Roman" w:eastAsia="Times New Roman" w:hAnsi="Times New Roman" w:cs="Times New Roman"/>
          <w:color w:val="000000"/>
          <w:sz w:val="28"/>
          <w:szCs w:val="28"/>
          <w:u w:val="single"/>
          <w:lang w:eastAsia="ru-RU"/>
        </w:rPr>
      </w:pPr>
      <w:r w:rsidRPr="00212861">
        <w:rPr>
          <w:rFonts w:ascii="Times New Roman" w:eastAsia="Times New Roman" w:hAnsi="Times New Roman" w:cs="Times New Roman"/>
          <w:b/>
          <w:bCs/>
          <w:color w:val="000000"/>
          <w:sz w:val="28"/>
          <w:szCs w:val="28"/>
          <w:u w:val="single"/>
          <w:lang w:eastAsia="ru-RU"/>
        </w:rPr>
        <w:t>Плечевой пояс и плечевой сустав</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Назначение: </w:t>
      </w:r>
      <w:r w:rsidRPr="00212861">
        <w:rPr>
          <w:rFonts w:ascii="Times New Roman" w:eastAsia="Times New Roman" w:hAnsi="Times New Roman" w:cs="Times New Roman"/>
          <w:color w:val="000000"/>
          <w:sz w:val="28"/>
          <w:szCs w:val="28"/>
          <w:lang w:eastAsia="ru-RU"/>
        </w:rPr>
        <w:t xml:space="preserve">повреждение святочно-мышечного аппарата, период ранней реабилитации, после травм и операций в области плечевого сустава; привычные вывихи плеча, </w:t>
      </w:r>
      <w:proofErr w:type="spellStart"/>
      <w:r w:rsidRPr="00212861">
        <w:rPr>
          <w:rFonts w:ascii="Times New Roman" w:eastAsia="Times New Roman" w:hAnsi="Times New Roman" w:cs="Times New Roman"/>
          <w:color w:val="000000"/>
          <w:sz w:val="28"/>
          <w:szCs w:val="28"/>
          <w:lang w:eastAsia="ru-RU"/>
        </w:rPr>
        <w:t>остеоартроз</w:t>
      </w:r>
      <w:proofErr w:type="spellEnd"/>
      <w:r w:rsidRPr="00212861">
        <w:rPr>
          <w:rFonts w:ascii="Times New Roman" w:eastAsia="Times New Roman" w:hAnsi="Times New Roman" w:cs="Times New Roman"/>
          <w:color w:val="000000"/>
          <w:sz w:val="28"/>
          <w:szCs w:val="28"/>
          <w:lang w:eastAsia="ru-RU"/>
        </w:rPr>
        <w:t>; перегрузки, требующие умеренной фиксации и ограничения подвижности в суставе; иммобилизация верхней конечности в острых случаях, реабилитация после хирургических вмешательств.</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Противопоказания: </w:t>
      </w:r>
      <w:r w:rsidRPr="00212861">
        <w:rPr>
          <w:rFonts w:ascii="Times New Roman" w:eastAsia="Times New Roman" w:hAnsi="Times New Roman" w:cs="Times New Roman"/>
          <w:color w:val="000000"/>
          <w:sz w:val="28"/>
          <w:szCs w:val="28"/>
          <w:lang w:eastAsia="ru-RU"/>
        </w:rPr>
        <w:t>необходимость жесткой фиксации.</w:t>
      </w:r>
    </w:p>
    <w:p w:rsidR="00107084" w:rsidRPr="00212861" w:rsidRDefault="00107084" w:rsidP="0043021A">
      <w:pPr>
        <w:spacing w:after="0" w:line="240" w:lineRule="auto"/>
        <w:rPr>
          <w:rFonts w:ascii="Times New Roman" w:eastAsia="Times New Roman" w:hAnsi="Times New Roman" w:cs="Times New Roman"/>
          <w:color w:val="000000"/>
          <w:sz w:val="28"/>
          <w:szCs w:val="28"/>
          <w:u w:val="single"/>
          <w:lang w:eastAsia="ru-RU"/>
        </w:rPr>
      </w:pPr>
      <w:r w:rsidRPr="00212861">
        <w:rPr>
          <w:rFonts w:ascii="Times New Roman" w:eastAsia="Times New Roman" w:hAnsi="Times New Roman" w:cs="Times New Roman"/>
          <w:b/>
          <w:bCs/>
          <w:color w:val="000000"/>
          <w:sz w:val="28"/>
          <w:szCs w:val="28"/>
          <w:u w:val="single"/>
          <w:lang w:eastAsia="ru-RU"/>
        </w:rPr>
        <w:t>Локтевой сустав</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Назначение: </w:t>
      </w:r>
      <w:r w:rsidRPr="00212861">
        <w:rPr>
          <w:rFonts w:ascii="Times New Roman" w:eastAsia="Times New Roman" w:hAnsi="Times New Roman" w:cs="Times New Roman"/>
          <w:color w:val="000000"/>
          <w:sz w:val="28"/>
          <w:szCs w:val="28"/>
          <w:lang w:eastAsia="ru-RU"/>
        </w:rPr>
        <w:t xml:space="preserve">предохранение чрезмерного разгибания локтевого сустава при травмах, вывихах и патологической подвижности, </w:t>
      </w:r>
      <w:proofErr w:type="spellStart"/>
      <w:r w:rsidRPr="00212861">
        <w:rPr>
          <w:rFonts w:ascii="Times New Roman" w:eastAsia="Times New Roman" w:hAnsi="Times New Roman" w:cs="Times New Roman"/>
          <w:color w:val="000000"/>
          <w:sz w:val="28"/>
          <w:szCs w:val="28"/>
          <w:lang w:eastAsia="ru-RU"/>
        </w:rPr>
        <w:t>посправматическая</w:t>
      </w:r>
      <w:proofErr w:type="spellEnd"/>
      <w:r w:rsidRPr="00212861">
        <w:rPr>
          <w:rFonts w:ascii="Times New Roman" w:eastAsia="Times New Roman" w:hAnsi="Times New Roman" w:cs="Times New Roman"/>
          <w:color w:val="000000"/>
          <w:sz w:val="28"/>
          <w:szCs w:val="28"/>
          <w:lang w:eastAsia="ru-RU"/>
        </w:rPr>
        <w:t xml:space="preserve"> нестабильность, бурситы, </w:t>
      </w:r>
      <w:proofErr w:type="spellStart"/>
      <w:r w:rsidRPr="00212861">
        <w:rPr>
          <w:rFonts w:ascii="Times New Roman" w:eastAsia="Times New Roman" w:hAnsi="Times New Roman" w:cs="Times New Roman"/>
          <w:color w:val="000000"/>
          <w:sz w:val="28"/>
          <w:szCs w:val="28"/>
          <w:lang w:eastAsia="ru-RU"/>
        </w:rPr>
        <w:t>эпикондилиты</w:t>
      </w:r>
      <w:proofErr w:type="spellEnd"/>
      <w:r w:rsidRPr="00212861">
        <w:rPr>
          <w:rFonts w:ascii="Times New Roman" w:eastAsia="Times New Roman" w:hAnsi="Times New Roman" w:cs="Times New Roman"/>
          <w:color w:val="000000"/>
          <w:sz w:val="28"/>
          <w:szCs w:val="28"/>
          <w:lang w:eastAsia="ru-RU"/>
        </w:rPr>
        <w:t xml:space="preserve"> («теннисный локоть»), </w:t>
      </w:r>
      <w:proofErr w:type="spellStart"/>
      <w:r w:rsidRPr="00212861">
        <w:rPr>
          <w:rFonts w:ascii="Times New Roman" w:eastAsia="Times New Roman" w:hAnsi="Times New Roman" w:cs="Times New Roman"/>
          <w:color w:val="000000"/>
          <w:sz w:val="28"/>
          <w:szCs w:val="28"/>
          <w:lang w:eastAsia="ru-RU"/>
        </w:rPr>
        <w:t>синовиты</w:t>
      </w:r>
      <w:proofErr w:type="spellEnd"/>
      <w:r w:rsidRPr="00212861">
        <w:rPr>
          <w:rFonts w:ascii="Times New Roman" w:eastAsia="Times New Roman" w:hAnsi="Times New Roman" w:cs="Times New Roman"/>
          <w:color w:val="000000"/>
          <w:sz w:val="28"/>
          <w:szCs w:val="28"/>
          <w:lang w:eastAsia="ru-RU"/>
        </w:rPr>
        <w:t>, период ранней реабилитации после переломов и вывихов костей локтевого сустава, костный анкилоз.</w:t>
      </w:r>
    </w:p>
    <w:tbl>
      <w:tblPr>
        <w:tblW w:w="12345" w:type="dxa"/>
        <w:tblCellSpacing w:w="0" w:type="dxa"/>
        <w:tblCellMar>
          <w:left w:w="0" w:type="dxa"/>
          <w:right w:w="0" w:type="dxa"/>
        </w:tblCellMar>
        <w:tblLook w:val="04A0" w:firstRow="1" w:lastRow="0" w:firstColumn="1" w:lastColumn="0" w:noHBand="0" w:noVBand="1"/>
      </w:tblPr>
      <w:tblGrid>
        <w:gridCol w:w="12345"/>
      </w:tblGrid>
      <w:tr w:rsidR="00107084" w:rsidRPr="00212861" w:rsidTr="00107084">
        <w:trPr>
          <w:tblCellSpacing w:w="0" w:type="dxa"/>
        </w:trPr>
        <w:tc>
          <w:tcPr>
            <w:tcW w:w="0" w:type="auto"/>
            <w:vAlign w:val="center"/>
            <w:hideMark/>
          </w:tcPr>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p>
        </w:tc>
      </w:tr>
    </w:tbl>
    <w:p w:rsidR="00107084" w:rsidRPr="00212861" w:rsidRDefault="00107084" w:rsidP="0043021A">
      <w:pPr>
        <w:spacing w:after="0" w:line="240" w:lineRule="auto"/>
        <w:rPr>
          <w:rFonts w:ascii="Times New Roman" w:eastAsia="Times New Roman" w:hAnsi="Times New Roman" w:cs="Times New Roman"/>
          <w:color w:val="000000"/>
          <w:sz w:val="28"/>
          <w:szCs w:val="28"/>
          <w:u w:val="single"/>
          <w:lang w:eastAsia="ru-RU"/>
        </w:rPr>
      </w:pPr>
      <w:r w:rsidRPr="00212861">
        <w:rPr>
          <w:rFonts w:ascii="Times New Roman" w:eastAsia="Times New Roman" w:hAnsi="Times New Roman" w:cs="Times New Roman"/>
          <w:b/>
          <w:bCs/>
          <w:color w:val="000000"/>
          <w:sz w:val="28"/>
          <w:szCs w:val="28"/>
          <w:u w:val="single"/>
          <w:lang w:eastAsia="ru-RU"/>
        </w:rPr>
        <w:t>Лучезапястный сустав</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Назначение: </w:t>
      </w:r>
      <w:r w:rsidRPr="00212861">
        <w:rPr>
          <w:rFonts w:ascii="Times New Roman" w:eastAsia="Times New Roman" w:hAnsi="Times New Roman" w:cs="Times New Roman"/>
          <w:color w:val="000000"/>
          <w:sz w:val="28"/>
          <w:szCs w:val="28"/>
          <w:lang w:eastAsia="ru-RU"/>
        </w:rPr>
        <w:t xml:space="preserve">перегрузки, воспаления </w:t>
      </w:r>
      <w:proofErr w:type="spellStart"/>
      <w:r w:rsidRPr="00212861">
        <w:rPr>
          <w:rFonts w:ascii="Times New Roman" w:eastAsia="Times New Roman" w:hAnsi="Times New Roman" w:cs="Times New Roman"/>
          <w:color w:val="000000"/>
          <w:sz w:val="28"/>
          <w:szCs w:val="28"/>
          <w:lang w:eastAsia="ru-RU"/>
        </w:rPr>
        <w:t>капсульно</w:t>
      </w:r>
      <w:proofErr w:type="spellEnd"/>
      <w:r w:rsidRPr="00212861">
        <w:rPr>
          <w:rFonts w:ascii="Times New Roman" w:eastAsia="Times New Roman" w:hAnsi="Times New Roman" w:cs="Times New Roman"/>
          <w:color w:val="000000"/>
          <w:sz w:val="28"/>
          <w:szCs w:val="28"/>
          <w:lang w:eastAsia="ru-RU"/>
        </w:rPr>
        <w:t xml:space="preserve">-связочного и сухожильного аппарата, </w:t>
      </w:r>
      <w:proofErr w:type="spellStart"/>
      <w:r w:rsidRPr="00212861">
        <w:rPr>
          <w:rFonts w:ascii="Times New Roman" w:eastAsia="Times New Roman" w:hAnsi="Times New Roman" w:cs="Times New Roman"/>
          <w:color w:val="000000"/>
          <w:sz w:val="28"/>
          <w:szCs w:val="28"/>
          <w:lang w:eastAsia="ru-RU"/>
        </w:rPr>
        <w:t>эпикондилит</w:t>
      </w:r>
      <w:proofErr w:type="spellEnd"/>
      <w:r w:rsidRPr="00212861">
        <w:rPr>
          <w:rFonts w:ascii="Times New Roman" w:eastAsia="Times New Roman" w:hAnsi="Times New Roman" w:cs="Times New Roman"/>
          <w:color w:val="000000"/>
          <w:sz w:val="28"/>
          <w:szCs w:val="28"/>
          <w:lang w:eastAsia="ru-RU"/>
        </w:rPr>
        <w:t>, реабилитация после травм.</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Коленный сустав</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Назначение: </w:t>
      </w:r>
      <w:r w:rsidRPr="00212861">
        <w:rPr>
          <w:rFonts w:ascii="Times New Roman" w:eastAsia="Times New Roman" w:hAnsi="Times New Roman" w:cs="Times New Roman"/>
          <w:color w:val="000000"/>
          <w:sz w:val="28"/>
          <w:szCs w:val="28"/>
          <w:lang w:eastAsia="ru-RU"/>
        </w:rPr>
        <w:t>острые и хронические боли вследствие травм, операций на коленном суставе, повреждений и воспаления связочного аппарата, боли в коленной чашечке, ревматоидный артрит, дегенеративные изменения, подвывих коленного сустава.</w:t>
      </w:r>
    </w:p>
    <w:p w:rsidR="00107084"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Голеностопный сустав</w:t>
      </w:r>
    </w:p>
    <w:p w:rsidR="000E4118" w:rsidRPr="00212861" w:rsidRDefault="00107084"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Назначение: </w:t>
      </w:r>
      <w:r w:rsidRPr="00212861">
        <w:rPr>
          <w:rFonts w:ascii="Times New Roman" w:eastAsia="Times New Roman" w:hAnsi="Times New Roman" w:cs="Times New Roman"/>
          <w:color w:val="000000"/>
          <w:sz w:val="28"/>
          <w:szCs w:val="28"/>
          <w:lang w:eastAsia="ru-RU"/>
        </w:rPr>
        <w:t xml:space="preserve">профилактика травм при занятии спортом, легкая нестабильность голеностопного сустава, состояние после травм в период ранней реабилитации, легкие повреждения связочного аппарата, </w:t>
      </w:r>
      <w:proofErr w:type="spellStart"/>
      <w:r w:rsidRPr="00212861">
        <w:rPr>
          <w:rFonts w:ascii="Times New Roman" w:eastAsia="Times New Roman" w:hAnsi="Times New Roman" w:cs="Times New Roman"/>
          <w:color w:val="000000"/>
          <w:sz w:val="28"/>
          <w:szCs w:val="28"/>
          <w:lang w:eastAsia="ru-RU"/>
        </w:rPr>
        <w:t>остеоартроз</w:t>
      </w:r>
      <w:proofErr w:type="spellEnd"/>
      <w:r w:rsidRPr="00212861">
        <w:rPr>
          <w:rFonts w:ascii="Times New Roman" w:eastAsia="Times New Roman" w:hAnsi="Times New Roman" w:cs="Times New Roman"/>
          <w:color w:val="000000"/>
          <w:sz w:val="28"/>
          <w:szCs w:val="28"/>
          <w:lang w:eastAsia="ru-RU"/>
        </w:rPr>
        <w:t>, артрит, воспаления ахиллова сухожилия, растяжения и нестабильность в голеностопном суставе.</w:t>
      </w:r>
    </w:p>
    <w:p w:rsidR="000E4118" w:rsidRPr="00212861" w:rsidRDefault="000E4118" w:rsidP="0043021A">
      <w:pPr>
        <w:spacing w:after="0" w:line="240" w:lineRule="auto"/>
        <w:rPr>
          <w:rFonts w:ascii="Times New Roman" w:eastAsia="Times New Roman" w:hAnsi="Times New Roman" w:cs="Times New Roman"/>
          <w:b/>
          <w:color w:val="000000"/>
          <w:sz w:val="28"/>
          <w:szCs w:val="28"/>
          <w:lang w:eastAsia="ru-RU"/>
        </w:rPr>
      </w:pPr>
      <w:r w:rsidRPr="00212861">
        <w:rPr>
          <w:rFonts w:ascii="Times New Roman" w:hAnsi="Times New Roman" w:cs="Times New Roman"/>
          <w:b/>
          <w:color w:val="000000"/>
          <w:sz w:val="28"/>
          <w:szCs w:val="28"/>
          <w:shd w:val="clear" w:color="auto" w:fill="F2F2F2"/>
        </w:rPr>
        <w:t>Перед наложением повязки руку сгибают в локтевом суставе под углом 90</w:t>
      </w:r>
      <w:r w:rsidRPr="00212861">
        <w:rPr>
          <w:rFonts w:ascii="Times New Roman" w:hAnsi="Times New Roman" w:cs="Times New Roman"/>
          <w:b/>
          <w:color w:val="000000"/>
          <w:sz w:val="28"/>
          <w:szCs w:val="28"/>
          <w:shd w:val="clear" w:color="auto" w:fill="F2F2F2"/>
          <w:vertAlign w:val="superscript"/>
        </w:rPr>
        <w:t>0</w:t>
      </w:r>
      <w:r w:rsidRPr="00212861">
        <w:rPr>
          <w:rFonts w:ascii="Times New Roman" w:hAnsi="Times New Roman" w:cs="Times New Roman"/>
          <w:b/>
          <w:color w:val="000000"/>
          <w:sz w:val="28"/>
          <w:szCs w:val="28"/>
          <w:shd w:val="clear" w:color="auto" w:fill="F2F2F2"/>
        </w:rPr>
        <w:t>, предплечье устанавливают в среднем положении между пронацией и супинацией, кисти придают тыльное разгибание (30</w:t>
      </w:r>
      <w:r w:rsidRPr="00212861">
        <w:rPr>
          <w:rFonts w:ascii="Times New Roman" w:hAnsi="Times New Roman" w:cs="Times New Roman"/>
          <w:b/>
          <w:color w:val="000000"/>
          <w:sz w:val="28"/>
          <w:szCs w:val="28"/>
          <w:shd w:val="clear" w:color="auto" w:fill="F2F2F2"/>
          <w:vertAlign w:val="superscript"/>
        </w:rPr>
        <w:t>0</w:t>
      </w:r>
      <w:r w:rsidRPr="00212861">
        <w:rPr>
          <w:rFonts w:ascii="Times New Roman" w:hAnsi="Times New Roman" w:cs="Times New Roman"/>
          <w:b/>
          <w:color w:val="000000"/>
          <w:sz w:val="28"/>
          <w:szCs w:val="28"/>
          <w:shd w:val="clear" w:color="auto" w:fill="F2F2F2"/>
        </w:rPr>
        <w:t>). Тонким ватником покрывают верхнюю часть грудной клетки.</w:t>
      </w:r>
    </w:p>
    <w:p w:rsidR="000E4118" w:rsidRPr="00212861" w:rsidRDefault="000E4118" w:rsidP="0043021A">
      <w:pPr>
        <w:spacing w:after="0" w:line="240" w:lineRule="auto"/>
        <w:rPr>
          <w:rFonts w:ascii="Times New Roman" w:eastAsia="Times New Roman" w:hAnsi="Times New Roman" w:cs="Times New Roman"/>
          <w:b/>
          <w:color w:val="000000"/>
          <w:sz w:val="28"/>
          <w:szCs w:val="28"/>
          <w:lang w:eastAsia="ru-RU"/>
        </w:rPr>
      </w:pPr>
      <w:r w:rsidRPr="00212861">
        <w:rPr>
          <w:rFonts w:ascii="Times New Roman" w:hAnsi="Times New Roman" w:cs="Times New Roman"/>
          <w:b/>
          <w:color w:val="000000"/>
          <w:sz w:val="28"/>
          <w:szCs w:val="28"/>
          <w:shd w:val="clear" w:color="auto" w:fill="F2F2F2"/>
        </w:rPr>
        <w:t>Предплечье устанавливают в среднее положение между пронацией и супинацией, локтевой сустав сгибают под углом 90°, кисть — в положении тыльной флексии на 30°</w:t>
      </w:r>
    </w:p>
    <w:p w:rsidR="00155E13" w:rsidRPr="00212861" w:rsidRDefault="000E4118" w:rsidP="0043021A">
      <w:pPr>
        <w:spacing w:after="0" w:line="240" w:lineRule="auto"/>
        <w:rPr>
          <w:rFonts w:ascii="Times New Roman" w:eastAsia="Times New Roman" w:hAnsi="Times New Roman" w:cs="Times New Roman"/>
          <w:b/>
          <w:color w:val="000000"/>
          <w:sz w:val="28"/>
          <w:szCs w:val="28"/>
          <w:lang w:eastAsia="ru-RU"/>
        </w:rPr>
      </w:pPr>
      <w:r w:rsidRPr="00212861">
        <w:rPr>
          <w:rFonts w:ascii="Times New Roman" w:hAnsi="Times New Roman" w:cs="Times New Roman"/>
          <w:b/>
          <w:color w:val="000000"/>
          <w:sz w:val="28"/>
          <w:szCs w:val="28"/>
          <w:shd w:val="clear" w:color="auto" w:fill="F2F2F2"/>
        </w:rPr>
        <w:t>Перед наложением повязки коленный сустав сгибают под углом 170 -175</w:t>
      </w:r>
      <w:r w:rsidRPr="00212861">
        <w:rPr>
          <w:rFonts w:ascii="Times New Roman" w:hAnsi="Times New Roman" w:cs="Times New Roman"/>
          <w:b/>
          <w:color w:val="000000"/>
          <w:sz w:val="28"/>
          <w:szCs w:val="28"/>
          <w:shd w:val="clear" w:color="auto" w:fill="F2F2F2"/>
          <w:vertAlign w:val="superscript"/>
        </w:rPr>
        <w:t>0</w:t>
      </w:r>
      <w:r w:rsidRPr="00212861">
        <w:rPr>
          <w:rFonts w:ascii="Times New Roman" w:hAnsi="Times New Roman" w:cs="Times New Roman"/>
          <w:b/>
          <w:color w:val="000000"/>
          <w:sz w:val="28"/>
          <w:szCs w:val="28"/>
          <w:shd w:val="clear" w:color="auto" w:fill="F2F2F2"/>
        </w:rPr>
        <w:t> стопу устанавливают под прямым углом.</w:t>
      </w:r>
    </w:p>
    <w:p w:rsidR="00A82DB3" w:rsidRPr="00212861" w:rsidRDefault="00155E13" w:rsidP="0043021A">
      <w:pPr>
        <w:spacing w:after="0" w:line="240" w:lineRule="auto"/>
        <w:rPr>
          <w:rFonts w:ascii="Times New Roman" w:hAnsi="Times New Roman" w:cs="Times New Roman"/>
          <w:b/>
          <w:color w:val="000000"/>
          <w:sz w:val="28"/>
          <w:szCs w:val="28"/>
          <w:shd w:val="clear" w:color="auto" w:fill="F2F2F2"/>
        </w:rPr>
      </w:pPr>
      <w:r w:rsidRPr="00212861">
        <w:rPr>
          <w:rFonts w:ascii="Times New Roman" w:hAnsi="Times New Roman" w:cs="Times New Roman"/>
          <w:b/>
          <w:color w:val="000000"/>
          <w:sz w:val="28"/>
          <w:szCs w:val="28"/>
          <w:shd w:val="clear" w:color="auto" w:fill="F2F2F2"/>
        </w:rPr>
        <w:t>Конечность устанавливают в положении бокового отведения в тазобедренном суставе (10°), сгибания в коленном суставе (170— 175</w:t>
      </w:r>
      <w:r w:rsidRPr="00212861">
        <w:rPr>
          <w:rFonts w:ascii="Times New Roman" w:hAnsi="Times New Roman" w:cs="Times New Roman"/>
          <w:b/>
          <w:color w:val="000000"/>
          <w:sz w:val="28"/>
          <w:szCs w:val="28"/>
          <w:shd w:val="clear" w:color="auto" w:fill="F2F2F2"/>
          <w:vertAlign w:val="superscript"/>
        </w:rPr>
        <w:t>0</w:t>
      </w:r>
      <w:r w:rsidRPr="00212861">
        <w:rPr>
          <w:rFonts w:ascii="Times New Roman" w:hAnsi="Times New Roman" w:cs="Times New Roman"/>
          <w:b/>
          <w:color w:val="000000"/>
          <w:sz w:val="28"/>
          <w:szCs w:val="28"/>
          <w:shd w:val="clear" w:color="auto" w:fill="F2F2F2"/>
        </w:rPr>
        <w:t>), стопу - под прямым углом.</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b/>
          <w:bCs/>
          <w:color w:val="000000"/>
          <w:sz w:val="28"/>
          <w:szCs w:val="28"/>
          <w:lang w:eastAsia="ru-RU"/>
        </w:rPr>
        <w:t>Правила наложения гипсовых повязок:</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lastRenderedPageBreak/>
        <w:t>1. Осуществляется иммобилизация минимум двух смежных с переломом суставов. Если перелом внутрисуставной, то фиксируют минимум два смежных сегмента.</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xml:space="preserve">2. Иммобилизация выполняется в функционально выгодном или </w:t>
      </w:r>
      <w:proofErr w:type="spellStart"/>
      <w:r w:rsidRPr="00212861">
        <w:rPr>
          <w:rFonts w:ascii="Times New Roman" w:eastAsia="Times New Roman" w:hAnsi="Times New Roman" w:cs="Times New Roman"/>
          <w:color w:val="000000"/>
          <w:sz w:val="28"/>
          <w:szCs w:val="28"/>
          <w:lang w:eastAsia="ru-RU"/>
        </w:rPr>
        <w:t>репозиционном</w:t>
      </w:r>
      <w:proofErr w:type="spellEnd"/>
      <w:r w:rsidRPr="00212861">
        <w:rPr>
          <w:rFonts w:ascii="Times New Roman" w:eastAsia="Times New Roman" w:hAnsi="Times New Roman" w:cs="Times New Roman"/>
          <w:color w:val="000000"/>
          <w:sz w:val="28"/>
          <w:szCs w:val="28"/>
          <w:lang w:eastAsia="ru-RU"/>
        </w:rPr>
        <w:t xml:space="preserve"> (удерживающем) положении (положение </w:t>
      </w:r>
      <w:proofErr w:type="spellStart"/>
      <w:r w:rsidRPr="00212861">
        <w:rPr>
          <w:rFonts w:ascii="Times New Roman" w:eastAsia="Times New Roman" w:hAnsi="Times New Roman" w:cs="Times New Roman"/>
          <w:color w:val="000000"/>
          <w:sz w:val="28"/>
          <w:szCs w:val="28"/>
          <w:lang w:eastAsia="ru-RU"/>
        </w:rPr>
        <w:t>гиперкоррекции</w:t>
      </w:r>
      <w:proofErr w:type="spellEnd"/>
      <w:r w:rsidRPr="00212861">
        <w:rPr>
          <w:rFonts w:ascii="Times New Roman" w:eastAsia="Times New Roman" w:hAnsi="Times New Roman" w:cs="Times New Roman"/>
          <w:color w:val="000000"/>
          <w:sz w:val="28"/>
          <w:szCs w:val="28"/>
          <w:lang w:eastAsia="ru-RU"/>
        </w:rPr>
        <w:t xml:space="preserve"> при переломах лодыжек).</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3. Конечность при наложении гипса должна быть абсолютно неподвижна.</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xml:space="preserve">4. Каждый последующий тур перекрывает предыдущий на </w:t>
      </w:r>
      <w:r w:rsidRPr="00212861">
        <w:rPr>
          <w:rFonts w:ascii="Times New Roman" w:eastAsia="Times New Roman" w:hAnsi="Times New Roman" w:cs="Times New Roman"/>
          <w:color w:val="000000"/>
          <w:sz w:val="28"/>
          <w:szCs w:val="28"/>
          <w:vertAlign w:val="superscript"/>
          <w:lang w:eastAsia="ru-RU"/>
        </w:rPr>
        <w:t>2</w:t>
      </w:r>
      <w:r w:rsidRPr="00212861">
        <w:rPr>
          <w:rFonts w:ascii="Times New Roman" w:eastAsia="Times New Roman" w:hAnsi="Times New Roman" w:cs="Times New Roman"/>
          <w:color w:val="000000"/>
          <w:sz w:val="28"/>
          <w:szCs w:val="28"/>
          <w:lang w:eastAsia="ru-RU"/>
        </w:rPr>
        <w:t>/</w:t>
      </w:r>
      <w:r w:rsidRPr="00212861">
        <w:rPr>
          <w:rFonts w:ascii="Times New Roman" w:eastAsia="Times New Roman" w:hAnsi="Times New Roman" w:cs="Times New Roman"/>
          <w:color w:val="000000"/>
          <w:sz w:val="28"/>
          <w:szCs w:val="28"/>
          <w:vertAlign w:val="subscript"/>
          <w:lang w:eastAsia="ru-RU"/>
        </w:rPr>
        <w:t>3</w:t>
      </w:r>
      <w:r w:rsidRPr="00212861">
        <w:rPr>
          <w:rFonts w:ascii="Times New Roman" w:eastAsia="Times New Roman" w:hAnsi="Times New Roman" w:cs="Times New Roman"/>
          <w:color w:val="000000"/>
          <w:sz w:val="28"/>
          <w:szCs w:val="28"/>
          <w:lang w:eastAsia="ru-RU"/>
        </w:rPr>
        <w:t>.</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5. Накладываются туры бинта от периферии к центру.</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6. При необходимости изменения направления бинт не перегибают, а надрезают.</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7. Каждый слой повязки проглаживают.</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8. Повязку поддерживают всей кистью, чтобы не было вдавлений от пальцев.</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9. В готовой повязке пальцы должны быть открыты для контроля за кровообращением.</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10. Повязка не должна быть тугой или свободной.</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xml:space="preserve">При наложении лонгеты, соблюдаются те же правила. Лонгету перед наложением проглаживают двумя ладонями на весу. Лонгета должна охватывать конечность на </w:t>
      </w:r>
      <w:r w:rsidRPr="00212861">
        <w:rPr>
          <w:rFonts w:ascii="Times New Roman" w:eastAsia="Times New Roman" w:hAnsi="Times New Roman" w:cs="Times New Roman"/>
          <w:color w:val="000000"/>
          <w:sz w:val="28"/>
          <w:szCs w:val="28"/>
          <w:vertAlign w:val="superscript"/>
          <w:lang w:eastAsia="ru-RU"/>
        </w:rPr>
        <w:t>1</w:t>
      </w:r>
      <w:r w:rsidRPr="00212861">
        <w:rPr>
          <w:rFonts w:ascii="Times New Roman" w:eastAsia="Times New Roman" w:hAnsi="Times New Roman" w:cs="Times New Roman"/>
          <w:color w:val="000000"/>
          <w:sz w:val="28"/>
          <w:szCs w:val="28"/>
          <w:lang w:eastAsia="ru-RU"/>
        </w:rPr>
        <w:t>/</w:t>
      </w:r>
      <w:r w:rsidRPr="00212861">
        <w:rPr>
          <w:rFonts w:ascii="Times New Roman" w:eastAsia="Times New Roman" w:hAnsi="Times New Roman" w:cs="Times New Roman"/>
          <w:color w:val="000000"/>
          <w:sz w:val="28"/>
          <w:szCs w:val="28"/>
          <w:vertAlign w:val="subscript"/>
          <w:lang w:eastAsia="ru-RU"/>
        </w:rPr>
        <w:t>2</w:t>
      </w:r>
      <w:r w:rsidRPr="00212861">
        <w:rPr>
          <w:rFonts w:ascii="Times New Roman" w:eastAsia="Times New Roman" w:hAnsi="Times New Roman" w:cs="Times New Roman"/>
          <w:color w:val="000000"/>
          <w:sz w:val="28"/>
          <w:szCs w:val="28"/>
          <w:lang w:eastAsia="ru-RU"/>
        </w:rPr>
        <w:t xml:space="preserve"> – </w:t>
      </w:r>
      <w:r w:rsidRPr="00212861">
        <w:rPr>
          <w:rFonts w:ascii="Times New Roman" w:eastAsia="Times New Roman" w:hAnsi="Times New Roman" w:cs="Times New Roman"/>
          <w:color w:val="000000"/>
          <w:sz w:val="28"/>
          <w:szCs w:val="28"/>
          <w:vertAlign w:val="superscript"/>
          <w:lang w:eastAsia="ru-RU"/>
        </w:rPr>
        <w:t>2</w:t>
      </w:r>
      <w:r w:rsidRPr="00212861">
        <w:rPr>
          <w:rFonts w:ascii="Times New Roman" w:eastAsia="Times New Roman" w:hAnsi="Times New Roman" w:cs="Times New Roman"/>
          <w:color w:val="000000"/>
          <w:sz w:val="28"/>
          <w:szCs w:val="28"/>
          <w:lang w:eastAsia="ru-RU"/>
        </w:rPr>
        <w:t>/</w:t>
      </w:r>
      <w:r w:rsidRPr="00212861">
        <w:rPr>
          <w:rFonts w:ascii="Times New Roman" w:eastAsia="Times New Roman" w:hAnsi="Times New Roman" w:cs="Times New Roman"/>
          <w:color w:val="000000"/>
          <w:sz w:val="28"/>
          <w:szCs w:val="28"/>
          <w:vertAlign w:val="subscript"/>
          <w:lang w:eastAsia="ru-RU"/>
        </w:rPr>
        <w:t>3</w:t>
      </w:r>
      <w:r w:rsidRPr="00212861">
        <w:rPr>
          <w:rFonts w:ascii="Times New Roman" w:eastAsia="Times New Roman" w:hAnsi="Times New Roman" w:cs="Times New Roman"/>
          <w:color w:val="000000"/>
          <w:sz w:val="28"/>
          <w:szCs w:val="28"/>
          <w:lang w:eastAsia="ru-RU"/>
        </w:rPr>
        <w:t xml:space="preserve"> ее окружности.</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Наложение гипсовых повязок проводится в специализированном гипсовом кабинете. Температура воздуха в данном кабинете и в палате не ниже 26</w:t>
      </w:r>
      <w:r w:rsidRPr="00212861">
        <w:rPr>
          <w:rFonts w:ascii="Times New Roman" w:eastAsia="Times New Roman" w:hAnsi="Times New Roman" w:cs="Times New Roman"/>
          <w:color w:val="000000"/>
          <w:sz w:val="28"/>
          <w:szCs w:val="28"/>
          <w:vertAlign w:val="superscript"/>
          <w:lang w:eastAsia="ru-RU"/>
        </w:rPr>
        <w:t>о</w:t>
      </w:r>
      <w:r w:rsidRPr="00212861">
        <w:rPr>
          <w:rFonts w:ascii="Times New Roman" w:eastAsia="Times New Roman" w:hAnsi="Times New Roman" w:cs="Times New Roman"/>
          <w:color w:val="000000"/>
          <w:sz w:val="28"/>
          <w:szCs w:val="28"/>
          <w:lang w:eastAsia="ru-RU"/>
        </w:rPr>
        <w:t>С.</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Конечности в готовой гипсовой повязке придается возвышенное положение на валиках в местах сгибов для предотвращения отека конечности, а также возможных переломов и растрескивания повязки.</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Большие гипсовые повязки (кокситы, корсеты) требуют не менее четырех человек для перекладывания пациента с каталки на стол и обратно.</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Для нормального высыхания повязки ее нельзя накрывать или использовать для ее высушивания обогревательные приборы.</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После полного высыхания повязки, возникшие мелкие трещины затирают гипсовой «кашицей» и укрепляют дополнительными турами гипсовых бинтов.</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Жалобы больных на чувство жжения, давления, онемения, локализованной боли или увеличение отека свидетельствуют о возможных погрешностях повязки и требуют немедленной ее коррекции.</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xml:space="preserve">В настоящее время для иммобилизации переломов используются повязки из </w:t>
      </w:r>
      <w:proofErr w:type="spellStart"/>
      <w:proofErr w:type="gramStart"/>
      <w:r w:rsidRPr="00212861">
        <w:rPr>
          <w:rFonts w:ascii="Times New Roman" w:eastAsia="Times New Roman" w:hAnsi="Times New Roman" w:cs="Times New Roman"/>
          <w:color w:val="000000"/>
          <w:sz w:val="28"/>
          <w:szCs w:val="28"/>
          <w:lang w:eastAsia="ru-RU"/>
        </w:rPr>
        <w:t>синте</w:t>
      </w:r>
      <w:r w:rsidR="0043021A" w:rsidRPr="00212861">
        <w:rPr>
          <w:rFonts w:ascii="Times New Roman" w:eastAsia="Times New Roman" w:hAnsi="Times New Roman" w:cs="Times New Roman"/>
          <w:color w:val="000000"/>
          <w:sz w:val="28"/>
          <w:szCs w:val="28"/>
          <w:lang w:eastAsia="ru-RU"/>
        </w:rPr>
        <w:t>-</w:t>
      </w:r>
      <w:r w:rsidRPr="00212861">
        <w:rPr>
          <w:rFonts w:ascii="Times New Roman" w:eastAsia="Times New Roman" w:hAnsi="Times New Roman" w:cs="Times New Roman"/>
          <w:color w:val="000000"/>
          <w:sz w:val="28"/>
          <w:szCs w:val="28"/>
          <w:lang w:eastAsia="ru-RU"/>
        </w:rPr>
        <w:t>тических</w:t>
      </w:r>
      <w:proofErr w:type="spellEnd"/>
      <w:proofErr w:type="gramEnd"/>
      <w:r w:rsidRPr="00212861">
        <w:rPr>
          <w:rFonts w:ascii="Times New Roman" w:eastAsia="Times New Roman" w:hAnsi="Times New Roman" w:cs="Times New Roman"/>
          <w:color w:val="000000"/>
          <w:sz w:val="28"/>
          <w:szCs w:val="28"/>
          <w:lang w:eastAsia="ru-RU"/>
        </w:rPr>
        <w:t xml:space="preserve"> материалов (</w:t>
      </w:r>
      <w:proofErr w:type="spellStart"/>
      <w:r w:rsidRPr="00212861">
        <w:rPr>
          <w:rFonts w:ascii="Times New Roman" w:eastAsia="Times New Roman" w:hAnsi="Times New Roman" w:cs="Times New Roman"/>
          <w:color w:val="000000"/>
          <w:sz w:val="28"/>
          <w:szCs w:val="28"/>
          <w:lang w:eastAsia="ru-RU"/>
        </w:rPr>
        <w:t>целакаст</w:t>
      </w:r>
      <w:proofErr w:type="spellEnd"/>
      <w:r w:rsidRPr="00212861">
        <w:rPr>
          <w:rFonts w:ascii="Times New Roman" w:eastAsia="Times New Roman" w:hAnsi="Times New Roman" w:cs="Times New Roman"/>
          <w:color w:val="000000"/>
          <w:sz w:val="28"/>
          <w:szCs w:val="28"/>
          <w:lang w:eastAsia="ru-RU"/>
        </w:rPr>
        <w:t xml:space="preserve">, </w:t>
      </w:r>
      <w:proofErr w:type="spellStart"/>
      <w:r w:rsidRPr="00212861">
        <w:rPr>
          <w:rFonts w:ascii="Times New Roman" w:eastAsia="Times New Roman" w:hAnsi="Times New Roman" w:cs="Times New Roman"/>
          <w:color w:val="000000"/>
          <w:sz w:val="28"/>
          <w:szCs w:val="28"/>
          <w:lang w:eastAsia="ru-RU"/>
        </w:rPr>
        <w:t>дайнакаст</w:t>
      </w:r>
      <w:proofErr w:type="spellEnd"/>
      <w:r w:rsidRPr="00212861">
        <w:rPr>
          <w:rFonts w:ascii="Times New Roman" w:eastAsia="Times New Roman" w:hAnsi="Times New Roman" w:cs="Times New Roman"/>
          <w:color w:val="000000"/>
          <w:sz w:val="28"/>
          <w:szCs w:val="28"/>
          <w:lang w:eastAsia="ru-RU"/>
        </w:rPr>
        <w:t xml:space="preserve">). Синтетические повязки в несколько раз легче и прочнее гипсовых. Моделировать повязки при наложении значительно легче, так как синтетический бинт легко тянется во всех направлениях. Кожа под этими повязками дышит, так как они имеют ячеистую структуру. </w:t>
      </w:r>
      <w:r w:rsidRPr="00212861">
        <w:rPr>
          <w:rFonts w:ascii="Times New Roman" w:eastAsia="Times New Roman" w:hAnsi="Times New Roman" w:cs="Times New Roman"/>
          <w:color w:val="000000"/>
          <w:sz w:val="28"/>
          <w:szCs w:val="28"/>
          <w:lang w:eastAsia="ru-RU"/>
        </w:rPr>
        <w:lastRenderedPageBreak/>
        <w:t xml:space="preserve">Синтетические повязки можно мочить, они легко сушатся феном и не теряют после этого своих свойств. Кроме того, они </w:t>
      </w:r>
      <w:proofErr w:type="spellStart"/>
      <w:r w:rsidRPr="00212861">
        <w:rPr>
          <w:rFonts w:ascii="Times New Roman" w:eastAsia="Times New Roman" w:hAnsi="Times New Roman" w:cs="Times New Roman"/>
          <w:color w:val="000000"/>
          <w:sz w:val="28"/>
          <w:szCs w:val="28"/>
          <w:lang w:eastAsia="ru-RU"/>
        </w:rPr>
        <w:t>рентгенпрозрачны</w:t>
      </w:r>
      <w:proofErr w:type="spellEnd"/>
      <w:r w:rsidRPr="00212861">
        <w:rPr>
          <w:rFonts w:ascii="Times New Roman" w:eastAsia="Times New Roman" w:hAnsi="Times New Roman" w:cs="Times New Roman"/>
          <w:color w:val="000000"/>
          <w:sz w:val="28"/>
          <w:szCs w:val="28"/>
          <w:lang w:eastAsia="ru-RU"/>
        </w:rPr>
        <w:t xml:space="preserve"> и не ухудшают качества рентгенограмм.</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Применения повязок</w:t>
      </w:r>
      <w:r w:rsidR="0043021A" w:rsidRPr="00212861">
        <w:rPr>
          <w:rFonts w:ascii="Times New Roman" w:eastAsia="Times New Roman" w:hAnsi="Times New Roman" w:cs="Times New Roman"/>
          <w:color w:val="000000"/>
          <w:sz w:val="28"/>
          <w:szCs w:val="28"/>
          <w:lang w:eastAsia="ru-RU"/>
        </w:rPr>
        <w:t xml:space="preserve"> </w:t>
      </w:r>
      <w:r w:rsidRPr="00212861">
        <w:rPr>
          <w:rFonts w:ascii="Times New Roman" w:eastAsia="Times New Roman" w:hAnsi="Times New Roman" w:cs="Times New Roman"/>
          <w:color w:val="000000"/>
          <w:sz w:val="28"/>
          <w:szCs w:val="28"/>
          <w:lang w:eastAsia="ru-RU"/>
        </w:rPr>
        <w:t>требуют соблюдения ряда правил:</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1. Работать с синтетическими бинтами нужно в перчатках, а кожу пациента тщательно изолировать от возможных контактов с ними.</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 xml:space="preserve">2. Синтетический бинт </w:t>
      </w:r>
      <w:proofErr w:type="spellStart"/>
      <w:r w:rsidRPr="00212861">
        <w:rPr>
          <w:rFonts w:ascii="Times New Roman" w:eastAsia="Times New Roman" w:hAnsi="Times New Roman" w:cs="Times New Roman"/>
          <w:color w:val="000000"/>
          <w:sz w:val="28"/>
          <w:szCs w:val="28"/>
          <w:lang w:eastAsia="ru-RU"/>
        </w:rPr>
        <w:t>полимеризуется</w:t>
      </w:r>
      <w:proofErr w:type="spellEnd"/>
      <w:r w:rsidRPr="00212861">
        <w:rPr>
          <w:rFonts w:ascii="Times New Roman" w:eastAsia="Times New Roman" w:hAnsi="Times New Roman" w:cs="Times New Roman"/>
          <w:color w:val="000000"/>
          <w:sz w:val="28"/>
          <w:szCs w:val="28"/>
          <w:lang w:eastAsia="ru-RU"/>
        </w:rPr>
        <w:t xml:space="preserve"> и становится твердым через 30 мин после извлечения его из герметичной упаковки. При необходимости ускорить полимеризацию бинт нужно смочить водой.</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3. Края повязки должны быть мягкими за счет выступающего подкладочного материала. Костные выступы, находящиеся под повязкой, также должны быть защищены мягкой прокладкой.</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Наблюдение и уход за повязкой из синтетических материалов осуществляется так же, как и за гипсовой повязкой.</w:t>
      </w:r>
    </w:p>
    <w:p w:rsidR="00601ACE" w:rsidRPr="00212861" w:rsidRDefault="00601ACE" w:rsidP="0043021A">
      <w:pPr>
        <w:spacing w:after="0" w:line="240" w:lineRule="auto"/>
        <w:ind w:left="225" w:right="375"/>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Применение стандартных шин в лечении переломов также является альтернативой громоздким и тяжелым гипсовым повязкам (применение шины ЦИТО вместо торакобрахиальной повязки). Их использование позволяет легко и быстро производить коррекцию положения конечности в процессе лечения.</w:t>
      </w:r>
    </w:p>
    <w:p w:rsidR="00601ACE" w:rsidRPr="00212861" w:rsidRDefault="00601ACE" w:rsidP="0043021A">
      <w:pPr>
        <w:spacing w:after="0" w:line="240" w:lineRule="auto"/>
        <w:rPr>
          <w:rFonts w:ascii="Times New Roman" w:eastAsia="Times New Roman" w:hAnsi="Times New Roman" w:cs="Times New Roman"/>
          <w:color w:val="000000"/>
          <w:sz w:val="28"/>
          <w:szCs w:val="28"/>
          <w:lang w:eastAsia="ru-RU"/>
        </w:rPr>
      </w:pPr>
      <w:r w:rsidRPr="00212861">
        <w:rPr>
          <w:rFonts w:ascii="Times New Roman" w:eastAsia="Times New Roman" w:hAnsi="Times New Roman" w:cs="Times New Roman"/>
          <w:color w:val="000000"/>
          <w:sz w:val="28"/>
          <w:szCs w:val="28"/>
          <w:lang w:eastAsia="ru-RU"/>
        </w:rPr>
        <w:t>Наблюдение в процессе лечения стандартными шинами заключаются в постоянном контроле состояния кожных покровов на предмет предотвращения образования мацерации и пролежней.</w:t>
      </w:r>
    </w:p>
    <w:p w:rsidR="00520CEA" w:rsidRPr="00212861" w:rsidRDefault="00520CEA" w:rsidP="0043021A">
      <w:pPr>
        <w:spacing w:after="0" w:line="240" w:lineRule="auto"/>
        <w:outlineLvl w:val="3"/>
        <w:rPr>
          <w:rFonts w:ascii="Times New Roman" w:eastAsia="Times New Roman" w:hAnsi="Times New Roman" w:cs="Times New Roman"/>
          <w:b/>
          <w:bCs/>
          <w:caps/>
          <w:color w:val="1F2948"/>
          <w:sz w:val="28"/>
          <w:szCs w:val="28"/>
          <w:lang w:eastAsia="ru-RU"/>
        </w:rPr>
      </w:pPr>
      <w:r w:rsidRPr="00212861">
        <w:rPr>
          <w:rFonts w:ascii="Times New Roman" w:eastAsia="Times New Roman" w:hAnsi="Times New Roman" w:cs="Times New Roman"/>
          <w:b/>
          <w:bCs/>
          <w:caps/>
          <w:color w:val="1F2948"/>
          <w:sz w:val="28"/>
          <w:szCs w:val="28"/>
          <w:lang w:eastAsia="ru-RU"/>
        </w:rPr>
        <w:t>Турбокаст</w:t>
      </w:r>
    </w:p>
    <w:p w:rsidR="0043021A" w:rsidRDefault="00520CEA" w:rsidP="0043021A">
      <w:pPr>
        <w:shd w:val="clear" w:color="auto" w:fill="F0F3F9"/>
        <w:spacing w:after="0" w:line="240" w:lineRule="auto"/>
        <w:rPr>
          <w:rFonts w:ascii="Times New Roman" w:eastAsia="Times New Roman" w:hAnsi="Times New Roman" w:cs="Times New Roman"/>
          <w:color w:val="1F2948"/>
          <w:sz w:val="24"/>
          <w:szCs w:val="24"/>
          <w:lang w:eastAsia="ru-RU"/>
        </w:rPr>
      </w:pPr>
      <w:r w:rsidRPr="0043021A">
        <w:rPr>
          <w:rFonts w:ascii="Times New Roman" w:eastAsia="Times New Roman" w:hAnsi="Times New Roman" w:cs="Times New Roman"/>
          <w:noProof/>
          <w:color w:val="3387D7"/>
          <w:sz w:val="24"/>
          <w:szCs w:val="24"/>
          <w:lang w:eastAsia="ru-RU"/>
        </w:rPr>
        <w:drawing>
          <wp:inline distT="0" distB="0" distL="0" distR="0">
            <wp:extent cx="3295831" cy="1845665"/>
            <wp:effectExtent l="0" t="0" r="0" b="2540"/>
            <wp:docPr id="21" name="Рисунок 21" descr="Повязки из турбокаста являются одной из разновидностей ортезов">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вязки из турбокаста являются одной из разновидностей ортезов">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5679" cy="1856780"/>
                    </a:xfrm>
                    <a:prstGeom prst="rect">
                      <a:avLst/>
                    </a:prstGeom>
                    <a:noFill/>
                    <a:ln>
                      <a:noFill/>
                    </a:ln>
                  </pic:spPr>
                </pic:pic>
              </a:graphicData>
            </a:graphic>
          </wp:inline>
        </w:drawing>
      </w:r>
    </w:p>
    <w:p w:rsidR="00520CEA" w:rsidRPr="008641BF" w:rsidRDefault="00520CEA" w:rsidP="0043021A">
      <w:pPr>
        <w:shd w:val="clear" w:color="auto" w:fill="F0F3F9"/>
        <w:spacing w:after="0" w:line="240" w:lineRule="auto"/>
        <w:jc w:val="center"/>
        <w:rPr>
          <w:rFonts w:ascii="Times New Roman" w:eastAsia="Times New Roman" w:hAnsi="Times New Roman" w:cs="Times New Roman"/>
          <w:color w:val="1F2948"/>
          <w:sz w:val="28"/>
          <w:szCs w:val="28"/>
          <w:lang w:eastAsia="ru-RU"/>
        </w:rPr>
      </w:pPr>
      <w:r w:rsidRPr="008641BF">
        <w:rPr>
          <w:rFonts w:ascii="Times New Roman" w:eastAsia="Times New Roman" w:hAnsi="Times New Roman" w:cs="Times New Roman"/>
          <w:color w:val="1F2948"/>
          <w:sz w:val="28"/>
          <w:szCs w:val="28"/>
          <w:lang w:eastAsia="ru-RU"/>
        </w:rPr>
        <w:t xml:space="preserve">Повязки из </w:t>
      </w:r>
      <w:proofErr w:type="spellStart"/>
      <w:r w:rsidRPr="008641BF">
        <w:rPr>
          <w:rFonts w:ascii="Times New Roman" w:eastAsia="Times New Roman" w:hAnsi="Times New Roman" w:cs="Times New Roman"/>
          <w:color w:val="1F2948"/>
          <w:sz w:val="28"/>
          <w:szCs w:val="28"/>
          <w:lang w:eastAsia="ru-RU"/>
        </w:rPr>
        <w:t>турбокаста</w:t>
      </w:r>
      <w:proofErr w:type="spellEnd"/>
      <w:r w:rsidRPr="008641BF">
        <w:rPr>
          <w:rFonts w:ascii="Times New Roman" w:eastAsia="Times New Roman" w:hAnsi="Times New Roman" w:cs="Times New Roman"/>
          <w:color w:val="1F2948"/>
          <w:sz w:val="28"/>
          <w:szCs w:val="28"/>
          <w:lang w:eastAsia="ru-RU"/>
        </w:rPr>
        <w:t xml:space="preserve"> являются одной из разновидностей </w:t>
      </w:r>
      <w:proofErr w:type="spellStart"/>
      <w:r w:rsidRPr="008641BF">
        <w:rPr>
          <w:rFonts w:ascii="Times New Roman" w:eastAsia="Times New Roman" w:hAnsi="Times New Roman" w:cs="Times New Roman"/>
          <w:color w:val="1F2948"/>
          <w:sz w:val="28"/>
          <w:szCs w:val="28"/>
          <w:lang w:eastAsia="ru-RU"/>
        </w:rPr>
        <w:t>ортезов</w:t>
      </w:r>
      <w:proofErr w:type="spellEnd"/>
    </w:p>
    <w:p w:rsidR="00520CEA" w:rsidRPr="008641BF" w:rsidRDefault="00520CEA" w:rsidP="0043021A">
      <w:pPr>
        <w:spacing w:after="0" w:line="240" w:lineRule="auto"/>
        <w:rPr>
          <w:rFonts w:ascii="Times New Roman" w:eastAsia="Times New Roman" w:hAnsi="Times New Roman" w:cs="Times New Roman"/>
          <w:color w:val="1F2948"/>
          <w:sz w:val="28"/>
          <w:szCs w:val="28"/>
          <w:lang w:eastAsia="ru-RU"/>
        </w:rPr>
      </w:pPr>
      <w:r w:rsidRPr="008641BF">
        <w:rPr>
          <w:rFonts w:ascii="Times New Roman" w:eastAsia="Times New Roman" w:hAnsi="Times New Roman" w:cs="Times New Roman"/>
          <w:color w:val="1F2948"/>
          <w:sz w:val="28"/>
          <w:szCs w:val="28"/>
          <w:lang w:eastAsia="ru-RU"/>
        </w:rPr>
        <w:t>Этот современный низкотемпературный термопластик удобен тем, что благодаря своим уникальным свойствам, такие «заготовки» легко подгоняются под индивидуальные размеры пациента, при этом их можно быстро снять и одеть заново, а при необходимости изменить форму прилегания, повторно разогрев изделие.</w:t>
      </w:r>
    </w:p>
    <w:p w:rsidR="00520CEA" w:rsidRPr="008641BF" w:rsidRDefault="00520CEA" w:rsidP="0043021A">
      <w:pPr>
        <w:spacing w:after="0" w:line="240" w:lineRule="auto"/>
        <w:rPr>
          <w:rFonts w:ascii="Times New Roman" w:eastAsia="Times New Roman" w:hAnsi="Times New Roman" w:cs="Times New Roman"/>
          <w:color w:val="1F2948"/>
          <w:sz w:val="28"/>
          <w:szCs w:val="28"/>
          <w:lang w:eastAsia="ru-RU"/>
        </w:rPr>
      </w:pPr>
      <w:r w:rsidRPr="008641BF">
        <w:rPr>
          <w:rFonts w:ascii="Times New Roman" w:eastAsia="Times New Roman" w:hAnsi="Times New Roman" w:cs="Times New Roman"/>
          <w:color w:val="1F2948"/>
          <w:sz w:val="28"/>
          <w:szCs w:val="28"/>
          <w:lang w:eastAsia="ru-RU"/>
        </w:rPr>
        <w:t xml:space="preserve">Перед одеванием такой повязки не требуется защищать кожу специальными прокладочными материалами, но при этом к </w:t>
      </w:r>
      <w:proofErr w:type="spellStart"/>
      <w:r w:rsidRPr="008641BF">
        <w:rPr>
          <w:rFonts w:ascii="Times New Roman" w:eastAsia="Times New Roman" w:hAnsi="Times New Roman" w:cs="Times New Roman"/>
          <w:color w:val="1F2948"/>
          <w:sz w:val="28"/>
          <w:szCs w:val="28"/>
          <w:lang w:eastAsia="ru-RU"/>
        </w:rPr>
        <w:t>турбокасту</w:t>
      </w:r>
      <w:proofErr w:type="spellEnd"/>
      <w:r w:rsidRPr="008641BF">
        <w:rPr>
          <w:rFonts w:ascii="Times New Roman" w:eastAsia="Times New Roman" w:hAnsi="Times New Roman" w:cs="Times New Roman"/>
          <w:color w:val="1F2948"/>
          <w:sz w:val="28"/>
          <w:szCs w:val="28"/>
          <w:lang w:eastAsia="ru-RU"/>
        </w:rPr>
        <w:t xml:space="preserve"> не прилипают волоски. При выполнении рентгена повязка понижает дозу облучения.  Материал </w:t>
      </w:r>
      <w:proofErr w:type="gramStart"/>
      <w:r w:rsidRPr="008641BF">
        <w:rPr>
          <w:rFonts w:ascii="Times New Roman" w:eastAsia="Times New Roman" w:hAnsi="Times New Roman" w:cs="Times New Roman"/>
          <w:color w:val="1F2948"/>
          <w:sz w:val="28"/>
          <w:szCs w:val="28"/>
          <w:lang w:eastAsia="ru-RU"/>
        </w:rPr>
        <w:t>также, как</w:t>
      </w:r>
      <w:proofErr w:type="gramEnd"/>
      <w:r w:rsidRPr="008641BF">
        <w:rPr>
          <w:rFonts w:ascii="Times New Roman" w:eastAsia="Times New Roman" w:hAnsi="Times New Roman" w:cs="Times New Roman"/>
          <w:color w:val="1F2948"/>
          <w:sz w:val="28"/>
          <w:szCs w:val="28"/>
          <w:lang w:eastAsia="ru-RU"/>
        </w:rPr>
        <w:t xml:space="preserve"> и все предыдущие заменители гипса, легче его, не боится воды и свободно «дышит».</w:t>
      </w:r>
    </w:p>
    <w:p w:rsidR="00520CEA" w:rsidRPr="0043021A" w:rsidRDefault="00520CEA" w:rsidP="0043021A">
      <w:pPr>
        <w:spacing w:after="0" w:line="240" w:lineRule="auto"/>
        <w:outlineLvl w:val="3"/>
        <w:rPr>
          <w:rFonts w:ascii="Times New Roman" w:eastAsia="Times New Roman" w:hAnsi="Times New Roman" w:cs="Times New Roman"/>
          <w:b/>
          <w:bCs/>
          <w:caps/>
          <w:color w:val="1F2948"/>
          <w:sz w:val="24"/>
          <w:szCs w:val="24"/>
          <w:lang w:eastAsia="ru-RU"/>
        </w:rPr>
      </w:pPr>
      <w:r w:rsidRPr="0043021A">
        <w:rPr>
          <w:rFonts w:ascii="Times New Roman" w:eastAsia="Times New Roman" w:hAnsi="Times New Roman" w:cs="Times New Roman"/>
          <w:b/>
          <w:bCs/>
          <w:caps/>
          <w:color w:val="1F2948"/>
          <w:sz w:val="24"/>
          <w:szCs w:val="24"/>
          <w:lang w:eastAsia="ru-RU"/>
        </w:rPr>
        <w:t>Целлакаст</w:t>
      </w:r>
    </w:p>
    <w:p w:rsidR="00520CEA" w:rsidRPr="0043021A" w:rsidRDefault="00520CEA" w:rsidP="0043021A">
      <w:pPr>
        <w:shd w:val="clear" w:color="auto" w:fill="F0F3F9"/>
        <w:spacing w:after="0" w:line="240" w:lineRule="auto"/>
        <w:rPr>
          <w:rFonts w:ascii="Times New Roman" w:eastAsia="Times New Roman" w:hAnsi="Times New Roman" w:cs="Times New Roman"/>
          <w:color w:val="1F2948"/>
          <w:sz w:val="24"/>
          <w:szCs w:val="24"/>
          <w:lang w:eastAsia="ru-RU"/>
        </w:rPr>
      </w:pPr>
      <w:r w:rsidRPr="0043021A">
        <w:rPr>
          <w:rFonts w:ascii="Times New Roman" w:eastAsia="Times New Roman" w:hAnsi="Times New Roman" w:cs="Times New Roman"/>
          <w:noProof/>
          <w:color w:val="3387D7"/>
          <w:sz w:val="24"/>
          <w:szCs w:val="24"/>
          <w:lang w:eastAsia="ru-RU"/>
        </w:rPr>
        <w:lastRenderedPageBreak/>
        <w:drawing>
          <wp:inline distT="0" distB="0" distL="0" distR="0">
            <wp:extent cx="2762250" cy="1736382"/>
            <wp:effectExtent l="0" t="0" r="0" b="0"/>
            <wp:docPr id="20" name="Рисунок 20" descr="На фото, досадное недоразумение – Целлакаст снимается при помощи специальной пилк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 фото, досадное недоразумение – Целлакаст снимается при помощи специальной пилки">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9933" cy="1747498"/>
                    </a:xfrm>
                    <a:prstGeom prst="rect">
                      <a:avLst/>
                    </a:prstGeom>
                    <a:noFill/>
                    <a:ln>
                      <a:noFill/>
                    </a:ln>
                  </pic:spPr>
                </pic:pic>
              </a:graphicData>
            </a:graphic>
          </wp:inline>
        </w:drawing>
      </w:r>
    </w:p>
    <w:p w:rsidR="00520CEA" w:rsidRPr="0043021A" w:rsidRDefault="00520CEA" w:rsidP="0043021A">
      <w:pPr>
        <w:shd w:val="clear" w:color="auto" w:fill="F0F3F9"/>
        <w:spacing w:after="0" w:line="240" w:lineRule="auto"/>
        <w:jc w:val="center"/>
        <w:rPr>
          <w:rFonts w:ascii="Times New Roman" w:eastAsia="Times New Roman" w:hAnsi="Times New Roman" w:cs="Times New Roman"/>
          <w:color w:val="1F2948"/>
          <w:sz w:val="24"/>
          <w:szCs w:val="24"/>
          <w:lang w:eastAsia="ru-RU"/>
        </w:rPr>
      </w:pPr>
      <w:r w:rsidRPr="0043021A">
        <w:rPr>
          <w:rFonts w:ascii="Times New Roman" w:eastAsia="Times New Roman" w:hAnsi="Times New Roman" w:cs="Times New Roman"/>
          <w:color w:val="1F2948"/>
          <w:sz w:val="24"/>
          <w:szCs w:val="24"/>
          <w:lang w:eastAsia="ru-RU"/>
        </w:rPr>
        <w:t xml:space="preserve">На фото, </w:t>
      </w:r>
      <w:proofErr w:type="spellStart"/>
      <w:r w:rsidRPr="0043021A">
        <w:rPr>
          <w:rFonts w:ascii="Times New Roman" w:eastAsia="Times New Roman" w:hAnsi="Times New Roman" w:cs="Times New Roman"/>
          <w:color w:val="1F2948"/>
          <w:sz w:val="24"/>
          <w:szCs w:val="24"/>
          <w:lang w:eastAsia="ru-RU"/>
        </w:rPr>
        <w:t>Целлакаст</w:t>
      </w:r>
      <w:proofErr w:type="spellEnd"/>
      <w:r w:rsidRPr="0043021A">
        <w:rPr>
          <w:rFonts w:ascii="Times New Roman" w:eastAsia="Times New Roman" w:hAnsi="Times New Roman" w:cs="Times New Roman"/>
          <w:color w:val="1F2948"/>
          <w:sz w:val="24"/>
          <w:szCs w:val="24"/>
          <w:lang w:eastAsia="ru-RU"/>
        </w:rPr>
        <w:t xml:space="preserve"> снимается при помощи специальной пилки</w:t>
      </w:r>
    </w:p>
    <w:p w:rsidR="00520CEA" w:rsidRPr="00212861" w:rsidRDefault="00520CEA" w:rsidP="0043021A">
      <w:pPr>
        <w:spacing w:after="0" w:line="240" w:lineRule="auto"/>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Этот вид современного фиксирующего материал</w:t>
      </w:r>
      <w:r w:rsidR="008641BF">
        <w:rPr>
          <w:rFonts w:ascii="Times New Roman" w:eastAsia="Times New Roman" w:hAnsi="Times New Roman" w:cs="Times New Roman"/>
          <w:color w:val="1F2948"/>
          <w:sz w:val="28"/>
          <w:szCs w:val="28"/>
          <w:lang w:eastAsia="ru-RU"/>
        </w:rPr>
        <w:t>а при переломах предпочтительнее</w:t>
      </w:r>
      <w:r w:rsidRPr="00212861">
        <w:rPr>
          <w:rFonts w:ascii="Times New Roman" w:eastAsia="Times New Roman" w:hAnsi="Times New Roman" w:cs="Times New Roman"/>
          <w:color w:val="1F2948"/>
          <w:sz w:val="28"/>
          <w:szCs w:val="28"/>
          <w:lang w:eastAsia="ru-RU"/>
        </w:rPr>
        <w:t>, чем пластиковые бинты.</w:t>
      </w:r>
    </w:p>
    <w:p w:rsidR="00520CEA" w:rsidRPr="00212861" w:rsidRDefault="00520CEA" w:rsidP="0043021A">
      <w:pPr>
        <w:spacing w:after="0" w:line="240" w:lineRule="auto"/>
        <w:rPr>
          <w:rFonts w:ascii="Times New Roman" w:eastAsia="Times New Roman" w:hAnsi="Times New Roman" w:cs="Times New Roman"/>
          <w:color w:val="1F2948"/>
          <w:sz w:val="28"/>
          <w:szCs w:val="28"/>
          <w:lang w:eastAsia="ru-RU"/>
        </w:rPr>
      </w:pPr>
      <w:proofErr w:type="spellStart"/>
      <w:r w:rsidRPr="00212861">
        <w:rPr>
          <w:rFonts w:ascii="Times New Roman" w:eastAsia="Times New Roman" w:hAnsi="Times New Roman" w:cs="Times New Roman"/>
          <w:color w:val="1F2948"/>
          <w:sz w:val="28"/>
          <w:szCs w:val="28"/>
          <w:u w:val="single"/>
          <w:lang w:eastAsia="ru-RU"/>
        </w:rPr>
        <w:t>Целлакаст</w:t>
      </w:r>
      <w:proofErr w:type="spellEnd"/>
      <w:r w:rsidRPr="00212861">
        <w:rPr>
          <w:rFonts w:ascii="Times New Roman" w:eastAsia="Times New Roman" w:hAnsi="Times New Roman" w:cs="Times New Roman"/>
          <w:color w:val="1F2948"/>
          <w:sz w:val="28"/>
          <w:szCs w:val="28"/>
          <w:u w:val="single"/>
          <w:lang w:eastAsia="ru-RU"/>
        </w:rPr>
        <w:t xml:space="preserve"> тоже лёгок, не боится воды и «дышит», но специальная </w:t>
      </w:r>
      <w:proofErr w:type="spellStart"/>
      <w:r w:rsidRPr="00212861">
        <w:rPr>
          <w:rFonts w:ascii="Times New Roman" w:eastAsia="Times New Roman" w:hAnsi="Times New Roman" w:cs="Times New Roman"/>
          <w:color w:val="1F2948"/>
          <w:sz w:val="28"/>
          <w:szCs w:val="28"/>
          <w:u w:val="single"/>
          <w:lang w:eastAsia="ru-RU"/>
        </w:rPr>
        <w:t>стеклотканная</w:t>
      </w:r>
      <w:proofErr w:type="spellEnd"/>
      <w:r w:rsidRPr="00212861">
        <w:rPr>
          <w:rFonts w:ascii="Times New Roman" w:eastAsia="Times New Roman" w:hAnsi="Times New Roman" w:cs="Times New Roman"/>
          <w:color w:val="1F2948"/>
          <w:sz w:val="28"/>
          <w:szCs w:val="28"/>
          <w:u w:val="single"/>
          <w:lang w:eastAsia="ru-RU"/>
        </w:rPr>
        <w:t xml:space="preserve"> основа бинта пропитана полиуретановой смолой, которая, придаёт ему следующие преимущества:</w:t>
      </w:r>
    </w:p>
    <w:p w:rsidR="00520CEA" w:rsidRPr="00212861" w:rsidRDefault="00520CEA" w:rsidP="0043021A">
      <w:pPr>
        <w:numPr>
          <w:ilvl w:val="0"/>
          <w:numId w:val="2"/>
        </w:numPr>
        <w:spacing w:after="0" w:line="240" w:lineRule="auto"/>
        <w:ind w:left="0"/>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полиуретановый бинт тянется в любых направлениях, что облегчает сам процесс фиксации перелома;</w:t>
      </w:r>
    </w:p>
    <w:p w:rsidR="00520CEA" w:rsidRPr="00212861" w:rsidRDefault="00520CEA" w:rsidP="0043021A">
      <w:pPr>
        <w:numPr>
          <w:ilvl w:val="0"/>
          <w:numId w:val="2"/>
        </w:numPr>
        <w:spacing w:after="0" w:line="240" w:lineRule="auto"/>
        <w:ind w:left="0"/>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накладывается иммобилизация легко, даже при сложных переломах в тяжело доступных местах;</w:t>
      </w:r>
    </w:p>
    <w:p w:rsidR="00520CEA" w:rsidRPr="00212861" w:rsidRDefault="00520CEA" w:rsidP="0043021A">
      <w:pPr>
        <w:numPr>
          <w:ilvl w:val="0"/>
          <w:numId w:val="2"/>
        </w:numPr>
        <w:spacing w:after="0" w:line="240" w:lineRule="auto"/>
        <w:ind w:left="0"/>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 xml:space="preserve">прокладочными и подкладочными материалами для </w:t>
      </w:r>
      <w:proofErr w:type="spellStart"/>
      <w:r w:rsidRPr="00212861">
        <w:rPr>
          <w:rFonts w:ascii="Times New Roman" w:eastAsia="Times New Roman" w:hAnsi="Times New Roman" w:cs="Times New Roman"/>
          <w:color w:val="1F2948"/>
          <w:sz w:val="28"/>
          <w:szCs w:val="28"/>
          <w:lang w:eastAsia="ru-RU"/>
        </w:rPr>
        <w:t>целлакаста</w:t>
      </w:r>
      <w:proofErr w:type="spellEnd"/>
      <w:r w:rsidRPr="00212861">
        <w:rPr>
          <w:rFonts w:ascii="Times New Roman" w:eastAsia="Times New Roman" w:hAnsi="Times New Roman" w:cs="Times New Roman"/>
          <w:color w:val="1F2948"/>
          <w:sz w:val="28"/>
          <w:szCs w:val="28"/>
          <w:lang w:eastAsia="ru-RU"/>
        </w:rPr>
        <w:t xml:space="preserve"> могут служить </w:t>
      </w:r>
      <w:proofErr w:type="spellStart"/>
      <w:r w:rsidRPr="00212861">
        <w:rPr>
          <w:rFonts w:ascii="Times New Roman" w:eastAsia="Times New Roman" w:hAnsi="Times New Roman" w:cs="Times New Roman"/>
          <w:color w:val="1F2948"/>
          <w:sz w:val="28"/>
          <w:szCs w:val="28"/>
          <w:lang w:eastAsia="ru-RU"/>
        </w:rPr>
        <w:t>гиппоаллергенные</w:t>
      </w:r>
      <w:proofErr w:type="spellEnd"/>
      <w:r w:rsidRPr="00212861">
        <w:rPr>
          <w:rFonts w:ascii="Times New Roman" w:eastAsia="Times New Roman" w:hAnsi="Times New Roman" w:cs="Times New Roman"/>
          <w:color w:val="1F2948"/>
          <w:sz w:val="28"/>
          <w:szCs w:val="28"/>
          <w:lang w:eastAsia="ru-RU"/>
        </w:rPr>
        <w:t xml:space="preserve"> чулочные изделия (GT), целлоновый бинт или специальный полиуретановый бинт </w:t>
      </w:r>
      <w:proofErr w:type="spellStart"/>
      <w:r w:rsidRPr="00212861">
        <w:rPr>
          <w:rFonts w:ascii="Times New Roman" w:eastAsia="Times New Roman" w:hAnsi="Times New Roman" w:cs="Times New Roman"/>
          <w:color w:val="1F2948"/>
          <w:sz w:val="28"/>
          <w:szCs w:val="28"/>
          <w:lang w:eastAsia="ru-RU"/>
        </w:rPr>
        <w:t>Хафтан</w:t>
      </w:r>
      <w:proofErr w:type="spellEnd"/>
      <w:r w:rsidRPr="00212861">
        <w:rPr>
          <w:rFonts w:ascii="Times New Roman" w:eastAsia="Times New Roman" w:hAnsi="Times New Roman" w:cs="Times New Roman"/>
          <w:color w:val="1F2948"/>
          <w:sz w:val="28"/>
          <w:szCs w:val="28"/>
          <w:lang w:eastAsia="ru-RU"/>
        </w:rPr>
        <w:t>;</w:t>
      </w:r>
    </w:p>
    <w:p w:rsidR="00520CEA" w:rsidRPr="00212861" w:rsidRDefault="00520CEA" w:rsidP="0043021A">
      <w:pPr>
        <w:numPr>
          <w:ilvl w:val="0"/>
          <w:numId w:val="2"/>
        </w:numPr>
        <w:spacing w:after="0" w:line="240" w:lineRule="auto"/>
        <w:ind w:left="0"/>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отвердевание происходит очень быстро (5-7 минут), а спустя 20 минут материал приобретает все присущие ему свойства;</w:t>
      </w:r>
    </w:p>
    <w:p w:rsidR="00520CEA" w:rsidRPr="00212861" w:rsidRDefault="00520CEA" w:rsidP="0043021A">
      <w:pPr>
        <w:numPr>
          <w:ilvl w:val="0"/>
          <w:numId w:val="2"/>
        </w:numPr>
        <w:spacing w:after="0" w:line="240" w:lineRule="auto"/>
        <w:ind w:left="0"/>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с такой повязкой можно делать рентген;</w:t>
      </w:r>
    </w:p>
    <w:p w:rsidR="00520CEA" w:rsidRPr="00212861" w:rsidRDefault="00520CEA" w:rsidP="0043021A">
      <w:pPr>
        <w:numPr>
          <w:ilvl w:val="0"/>
          <w:numId w:val="2"/>
        </w:numPr>
        <w:spacing w:after="0" w:line="240" w:lineRule="auto"/>
        <w:ind w:left="0"/>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полиуретановые повязки приятны на ощупь и очень эстетичны.</w:t>
      </w:r>
    </w:p>
    <w:p w:rsidR="00520CEA" w:rsidRPr="00212861" w:rsidRDefault="00520CEA" w:rsidP="0043021A">
      <w:pPr>
        <w:spacing w:after="0" w:line="240" w:lineRule="auto"/>
        <w:rPr>
          <w:rFonts w:ascii="Times New Roman" w:eastAsia="Times New Roman" w:hAnsi="Times New Roman" w:cs="Times New Roman"/>
          <w:color w:val="1F2948"/>
          <w:sz w:val="28"/>
          <w:szCs w:val="28"/>
          <w:lang w:eastAsia="ru-RU"/>
        </w:rPr>
      </w:pPr>
    </w:p>
    <w:p w:rsidR="00520CEA" w:rsidRPr="00212861" w:rsidRDefault="00520CEA" w:rsidP="0043021A">
      <w:pPr>
        <w:spacing w:after="0" w:line="240" w:lineRule="auto"/>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Самая распространённая замена обычным гипсовым бинтам – это полимерный или пластиковый гипс (</w:t>
      </w:r>
      <w:proofErr w:type="spellStart"/>
      <w:r w:rsidRPr="00212861">
        <w:rPr>
          <w:rFonts w:ascii="Times New Roman" w:eastAsia="Times New Roman" w:hAnsi="Times New Roman" w:cs="Times New Roman"/>
          <w:color w:val="1F2948"/>
          <w:sz w:val="28"/>
          <w:szCs w:val="28"/>
          <w:lang w:eastAsia="ru-RU"/>
        </w:rPr>
        <w:t>скотчкаст</w:t>
      </w:r>
      <w:proofErr w:type="spellEnd"/>
      <w:r w:rsidRPr="00212861">
        <w:rPr>
          <w:rFonts w:ascii="Times New Roman" w:eastAsia="Times New Roman" w:hAnsi="Times New Roman" w:cs="Times New Roman"/>
          <w:color w:val="1F2948"/>
          <w:sz w:val="28"/>
          <w:szCs w:val="28"/>
          <w:lang w:eastAsia="ru-RU"/>
        </w:rPr>
        <w:t xml:space="preserve"> «3М»), который иногда называют «искусственный». Накладываются повязки с помощью бинтов, пропитанных полимерными материалами, по такой же схеме, как и обычные гипсовые. Видео в этой статье, как накладывается гипс, не публикуем.</w:t>
      </w:r>
    </w:p>
    <w:p w:rsidR="00520CEA" w:rsidRPr="00212861" w:rsidRDefault="00520CEA" w:rsidP="0043021A">
      <w:pPr>
        <w:spacing w:after="0" w:line="240" w:lineRule="auto"/>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u w:val="single"/>
          <w:lang w:eastAsia="ru-RU"/>
        </w:rPr>
        <w:t>Преимущество полимерных гипсовых материалов:</w:t>
      </w:r>
    </w:p>
    <w:p w:rsidR="00520CEA" w:rsidRPr="00212861" w:rsidRDefault="00520CEA" w:rsidP="0043021A">
      <w:pPr>
        <w:numPr>
          <w:ilvl w:val="0"/>
          <w:numId w:val="1"/>
        </w:numPr>
        <w:spacing w:after="0" w:line="240" w:lineRule="auto"/>
        <w:ind w:left="0"/>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после отвердения повязка не боится воды;</w:t>
      </w:r>
    </w:p>
    <w:p w:rsidR="00520CEA" w:rsidRPr="00212861" w:rsidRDefault="00520CEA" w:rsidP="0043021A">
      <w:pPr>
        <w:numPr>
          <w:ilvl w:val="0"/>
          <w:numId w:val="1"/>
        </w:numPr>
        <w:spacing w:after="0" w:line="240" w:lineRule="auto"/>
        <w:ind w:left="0"/>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весит пластиковая повязка в 4 раза легче чем аналогичная из гипса;</w:t>
      </w:r>
    </w:p>
    <w:p w:rsidR="00520CEA" w:rsidRPr="00212861" w:rsidRDefault="00520CEA" w:rsidP="0043021A">
      <w:pPr>
        <w:numPr>
          <w:ilvl w:val="0"/>
          <w:numId w:val="1"/>
        </w:numPr>
        <w:spacing w:after="0" w:line="240" w:lineRule="auto"/>
        <w:ind w:left="0"/>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подкладочная ткань, применяющаяся при иммобилизации, у подавляющего большинства пациентов не вызывает аллергических реакций;</w:t>
      </w:r>
    </w:p>
    <w:p w:rsidR="00520CEA" w:rsidRPr="00212861" w:rsidRDefault="00520CEA" w:rsidP="0043021A">
      <w:pPr>
        <w:numPr>
          <w:ilvl w:val="0"/>
          <w:numId w:val="1"/>
        </w:numPr>
        <w:spacing w:after="0" w:line="240" w:lineRule="auto"/>
        <w:ind w:left="0"/>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оба материала пропускают воздух, значит кожа дышит;</w:t>
      </w:r>
    </w:p>
    <w:p w:rsidR="00520CEA" w:rsidRPr="00212861" w:rsidRDefault="00520CEA" w:rsidP="0043021A">
      <w:pPr>
        <w:numPr>
          <w:ilvl w:val="0"/>
          <w:numId w:val="1"/>
        </w:numPr>
        <w:spacing w:after="0" w:line="240" w:lineRule="auto"/>
        <w:ind w:left="0"/>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 xml:space="preserve">при высыхании полимер не крошится и дополнительно не вызывает раздражение кожных покровов, свободных от </w:t>
      </w:r>
      <w:proofErr w:type="spellStart"/>
      <w:r w:rsidRPr="00212861">
        <w:rPr>
          <w:rFonts w:ascii="Times New Roman" w:eastAsia="Times New Roman" w:hAnsi="Times New Roman" w:cs="Times New Roman"/>
          <w:color w:val="1F2948"/>
          <w:sz w:val="28"/>
          <w:szCs w:val="28"/>
          <w:lang w:eastAsia="ru-RU"/>
        </w:rPr>
        <w:t>бинтования</w:t>
      </w:r>
      <w:proofErr w:type="spellEnd"/>
      <w:r w:rsidRPr="00212861">
        <w:rPr>
          <w:rFonts w:ascii="Times New Roman" w:eastAsia="Times New Roman" w:hAnsi="Times New Roman" w:cs="Times New Roman"/>
          <w:color w:val="1F2948"/>
          <w:sz w:val="28"/>
          <w:szCs w:val="28"/>
          <w:lang w:eastAsia="ru-RU"/>
        </w:rPr>
        <w:t>;</w:t>
      </w:r>
    </w:p>
    <w:p w:rsidR="00520CEA" w:rsidRPr="00212861" w:rsidRDefault="00520CEA" w:rsidP="0043021A">
      <w:pPr>
        <w:numPr>
          <w:ilvl w:val="0"/>
          <w:numId w:val="1"/>
        </w:numPr>
        <w:spacing w:after="0" w:line="240" w:lineRule="auto"/>
        <w:ind w:left="0"/>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повязка легко моется, поэтому пострадавший всегда имеет опрятный вид.</w:t>
      </w:r>
    </w:p>
    <w:p w:rsidR="00520CEA" w:rsidRPr="00212861" w:rsidRDefault="00520CEA" w:rsidP="0043021A">
      <w:pPr>
        <w:pStyle w:val="a5"/>
        <w:shd w:val="clear" w:color="auto" w:fill="F0F3F9"/>
        <w:spacing w:after="0" w:line="240" w:lineRule="auto"/>
        <w:rPr>
          <w:rFonts w:ascii="Times New Roman" w:eastAsia="Times New Roman" w:hAnsi="Times New Roman" w:cs="Times New Roman"/>
          <w:color w:val="1F2948"/>
          <w:sz w:val="28"/>
          <w:szCs w:val="28"/>
          <w:lang w:eastAsia="ru-RU"/>
        </w:rPr>
      </w:pPr>
      <w:r w:rsidRPr="00212861">
        <w:rPr>
          <w:rFonts w:ascii="Times New Roman" w:eastAsia="Times New Roman" w:hAnsi="Times New Roman" w:cs="Times New Roman"/>
          <w:color w:val="1F2948"/>
          <w:sz w:val="28"/>
          <w:szCs w:val="28"/>
          <w:lang w:eastAsia="ru-RU"/>
        </w:rPr>
        <w:t xml:space="preserve">На фото – разновидность пластикового гипса и </w:t>
      </w:r>
      <w:proofErr w:type="spellStart"/>
      <w:r w:rsidRPr="00212861">
        <w:rPr>
          <w:rFonts w:ascii="Times New Roman" w:eastAsia="Times New Roman" w:hAnsi="Times New Roman" w:cs="Times New Roman"/>
          <w:color w:val="1F2948"/>
          <w:sz w:val="28"/>
          <w:szCs w:val="28"/>
          <w:lang w:eastAsia="ru-RU"/>
        </w:rPr>
        <w:t>синтепоновой</w:t>
      </w:r>
      <w:proofErr w:type="spellEnd"/>
      <w:r w:rsidRPr="00212861">
        <w:rPr>
          <w:rFonts w:ascii="Times New Roman" w:eastAsia="Times New Roman" w:hAnsi="Times New Roman" w:cs="Times New Roman"/>
          <w:color w:val="1F2948"/>
          <w:sz w:val="28"/>
          <w:szCs w:val="28"/>
          <w:lang w:eastAsia="ru-RU"/>
        </w:rPr>
        <w:t xml:space="preserve"> подкладки под него</w:t>
      </w:r>
    </w:p>
    <w:p w:rsidR="00520CEA" w:rsidRPr="00212861" w:rsidRDefault="00B477B1" w:rsidP="0043021A">
      <w:pPr>
        <w:spacing w:after="0" w:line="240"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2466975" cy="1857375"/>
            <wp:effectExtent l="0" t="0" r="9525" b="9525"/>
            <wp:docPr id="10" name="Рисунок 10" descr="Виды ортезов для плеча и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ортезов для плеча и ру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rsidR="00520CEA" w:rsidRPr="0043021A" w:rsidRDefault="00520CEA" w:rsidP="0043021A">
      <w:pPr>
        <w:spacing w:after="0" w:line="240" w:lineRule="auto"/>
        <w:rPr>
          <w:rFonts w:ascii="Times New Roman" w:eastAsia="Times New Roman" w:hAnsi="Times New Roman" w:cs="Times New Roman"/>
          <w:color w:val="000000"/>
          <w:sz w:val="24"/>
          <w:szCs w:val="24"/>
          <w:lang w:eastAsia="ru-RU"/>
        </w:rPr>
      </w:pPr>
      <w:r w:rsidRPr="0043021A">
        <w:rPr>
          <w:rFonts w:ascii="Times New Roman" w:hAnsi="Times New Roman" w:cs="Times New Roman"/>
          <w:noProof/>
          <w:color w:val="3387D7"/>
          <w:sz w:val="24"/>
          <w:szCs w:val="24"/>
          <w:lang w:eastAsia="ru-RU"/>
        </w:rPr>
        <w:drawing>
          <wp:inline distT="0" distB="0" distL="0" distR="0">
            <wp:extent cx="3962400" cy="2349500"/>
            <wp:effectExtent l="0" t="0" r="0" b="0"/>
            <wp:docPr id="19" name="Рисунок 19" descr="На фото – разновидность пластикового гипса и синтепоновой подкладки под него">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 фото – разновидность пластикового гипса и синтепоновой подкладки под него">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1450" cy="2354866"/>
                    </a:xfrm>
                    <a:prstGeom prst="rect">
                      <a:avLst/>
                    </a:prstGeom>
                    <a:noFill/>
                    <a:ln>
                      <a:noFill/>
                    </a:ln>
                  </pic:spPr>
                </pic:pic>
              </a:graphicData>
            </a:graphic>
          </wp:inline>
        </w:drawing>
      </w:r>
    </w:p>
    <w:p w:rsidR="00520CEA" w:rsidRPr="0043021A" w:rsidRDefault="00520CEA" w:rsidP="0043021A">
      <w:pPr>
        <w:spacing w:after="0" w:line="240" w:lineRule="auto"/>
        <w:rPr>
          <w:rFonts w:ascii="Times New Roman" w:eastAsia="Times New Roman" w:hAnsi="Times New Roman" w:cs="Times New Roman"/>
          <w:color w:val="000000"/>
          <w:sz w:val="24"/>
          <w:szCs w:val="24"/>
          <w:lang w:eastAsia="ru-RU"/>
        </w:rPr>
      </w:pPr>
      <w:r w:rsidRPr="0043021A">
        <w:rPr>
          <w:rFonts w:ascii="Times New Roman" w:hAnsi="Times New Roman" w:cs="Times New Roman"/>
          <w:noProof/>
          <w:color w:val="3387D7"/>
          <w:sz w:val="24"/>
          <w:szCs w:val="24"/>
          <w:lang w:eastAsia="ru-RU"/>
        </w:rPr>
        <w:drawing>
          <wp:inline distT="0" distB="0" distL="0" distR="0">
            <wp:extent cx="4572000" cy="2390775"/>
            <wp:effectExtent l="0" t="0" r="0" b="9525"/>
            <wp:docPr id="17" name="Рисунок 17" descr="На смену старому гипсовому сапожку пришли пластиковые «произведения искусств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смену старому гипсовому сапожку пришли пластиковые «произведения искусства»">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390775"/>
                    </a:xfrm>
                    <a:prstGeom prst="rect">
                      <a:avLst/>
                    </a:prstGeom>
                    <a:noFill/>
                    <a:ln>
                      <a:noFill/>
                    </a:ln>
                  </pic:spPr>
                </pic:pic>
              </a:graphicData>
            </a:graphic>
          </wp:inline>
        </w:drawing>
      </w:r>
      <w:r w:rsidRPr="0043021A">
        <w:rPr>
          <w:rFonts w:ascii="Times New Roman" w:hAnsi="Times New Roman" w:cs="Times New Roman"/>
          <w:noProof/>
          <w:color w:val="3387D7"/>
          <w:sz w:val="24"/>
          <w:szCs w:val="24"/>
          <w:lang w:eastAsia="ru-RU"/>
        </w:rPr>
        <w:drawing>
          <wp:inline distT="0" distB="0" distL="0" distR="0">
            <wp:extent cx="4572000" cy="2325370"/>
            <wp:effectExtent l="0" t="0" r="0" b="0"/>
            <wp:docPr id="18" name="Рисунок 18" descr="Ортезы: при переломе шейки бедра, лучевой кости, переломах запястья">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тезы: при переломе шейки бедра, лучевой кости, переломах запястья">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325370"/>
                    </a:xfrm>
                    <a:prstGeom prst="rect">
                      <a:avLst/>
                    </a:prstGeom>
                    <a:noFill/>
                    <a:ln>
                      <a:noFill/>
                    </a:ln>
                  </pic:spPr>
                </pic:pic>
              </a:graphicData>
            </a:graphic>
          </wp:inline>
        </w:drawing>
      </w:r>
    </w:p>
    <w:p w:rsidR="00520CEA" w:rsidRPr="0043021A" w:rsidRDefault="00520CEA" w:rsidP="0043021A">
      <w:pPr>
        <w:spacing w:after="0" w:line="240" w:lineRule="auto"/>
        <w:rPr>
          <w:rFonts w:ascii="Times New Roman" w:eastAsia="Times New Roman" w:hAnsi="Times New Roman" w:cs="Times New Roman"/>
          <w:color w:val="000000"/>
          <w:sz w:val="24"/>
          <w:szCs w:val="24"/>
          <w:lang w:eastAsia="ru-RU"/>
        </w:rPr>
      </w:pPr>
    </w:p>
    <w:p w:rsidR="00520CEA" w:rsidRPr="0043021A" w:rsidRDefault="00520CEA" w:rsidP="0043021A">
      <w:pPr>
        <w:spacing w:after="0" w:line="240" w:lineRule="auto"/>
        <w:rPr>
          <w:rFonts w:ascii="Times New Roman" w:eastAsia="Times New Roman" w:hAnsi="Times New Roman" w:cs="Times New Roman"/>
          <w:color w:val="000000"/>
          <w:sz w:val="24"/>
          <w:szCs w:val="24"/>
          <w:lang w:eastAsia="ru-RU"/>
        </w:rPr>
      </w:pPr>
    </w:p>
    <w:p w:rsidR="00601ACE" w:rsidRPr="0043021A" w:rsidRDefault="00601ACE" w:rsidP="0043021A">
      <w:pPr>
        <w:shd w:val="clear" w:color="auto" w:fill="F0F3F9"/>
        <w:spacing w:after="0" w:line="240" w:lineRule="auto"/>
        <w:jc w:val="center"/>
        <w:rPr>
          <w:rFonts w:ascii="Times New Roman" w:eastAsia="Times New Roman" w:hAnsi="Times New Roman" w:cs="Times New Roman"/>
          <w:color w:val="1F2948"/>
          <w:sz w:val="24"/>
          <w:szCs w:val="24"/>
          <w:lang w:eastAsia="ru-RU"/>
        </w:rPr>
      </w:pPr>
      <w:r w:rsidRPr="0043021A">
        <w:rPr>
          <w:rFonts w:ascii="Times New Roman" w:eastAsia="Times New Roman" w:hAnsi="Times New Roman" w:cs="Times New Roman"/>
          <w:color w:val="1F2948"/>
          <w:sz w:val="24"/>
          <w:szCs w:val="24"/>
          <w:lang w:eastAsia="ru-RU"/>
        </w:rPr>
        <w:t xml:space="preserve">На фото: 1 и 2 – виды жёстких бандажей; 3 – утягивающая повязка; 4 – </w:t>
      </w:r>
      <w:proofErr w:type="spellStart"/>
      <w:r w:rsidRPr="0043021A">
        <w:rPr>
          <w:rFonts w:ascii="Times New Roman" w:eastAsia="Times New Roman" w:hAnsi="Times New Roman" w:cs="Times New Roman"/>
          <w:color w:val="1F2948"/>
          <w:sz w:val="24"/>
          <w:szCs w:val="24"/>
          <w:lang w:eastAsia="ru-RU"/>
        </w:rPr>
        <w:t>кинезиотейпинг</w:t>
      </w:r>
      <w:proofErr w:type="spellEnd"/>
    </w:p>
    <w:p w:rsidR="00601ACE" w:rsidRDefault="00601ACE" w:rsidP="00601ACE">
      <w:pPr>
        <w:rPr>
          <w:b/>
          <w:sz w:val="28"/>
          <w:szCs w:val="28"/>
        </w:rPr>
      </w:pPr>
      <w:r>
        <w:rPr>
          <w:rFonts w:ascii="Ubuntu" w:hAnsi="Ubuntu" w:cs="Arial"/>
          <w:noProof/>
          <w:color w:val="3387D7"/>
          <w:lang w:eastAsia="ru-RU"/>
        </w:rPr>
        <w:drawing>
          <wp:inline distT="0" distB="0" distL="0" distR="0">
            <wp:extent cx="4689475" cy="3514090"/>
            <wp:effectExtent l="0" t="0" r="0" b="0"/>
            <wp:docPr id="7" name="Рисунок 7" descr="На фото: 1 и 2 – виды жёстких бандажей; 3 – утягивающая повязка; 4 – кинезиотейпинг">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фото: 1 и 2 – виды жёстких бандажей; 3 – утягивающая повязка; 4 – кинезиотейпинг">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9475" cy="3514090"/>
                    </a:xfrm>
                    <a:prstGeom prst="rect">
                      <a:avLst/>
                    </a:prstGeom>
                    <a:noFill/>
                    <a:ln>
                      <a:noFill/>
                    </a:ln>
                  </pic:spPr>
                </pic:pic>
              </a:graphicData>
            </a:graphic>
          </wp:inline>
        </w:drawing>
      </w:r>
    </w:p>
    <w:p w:rsidR="00B477B1" w:rsidRDefault="00B477B1" w:rsidP="00601ACE">
      <w:pPr>
        <w:rPr>
          <w:b/>
          <w:sz w:val="28"/>
          <w:szCs w:val="28"/>
        </w:rPr>
      </w:pPr>
    </w:p>
    <w:p w:rsidR="00B477B1" w:rsidRDefault="00B477B1" w:rsidP="00601ACE">
      <w:pPr>
        <w:rPr>
          <w:b/>
          <w:sz w:val="28"/>
          <w:szCs w:val="28"/>
        </w:rPr>
      </w:pPr>
      <w:r>
        <w:rPr>
          <w:noProof/>
          <w:lang w:eastAsia="ru-RU"/>
        </w:rPr>
        <w:drawing>
          <wp:inline distT="0" distB="0" distL="0" distR="0">
            <wp:extent cx="1962150" cy="1905000"/>
            <wp:effectExtent l="0" t="0" r="0" b="0"/>
            <wp:docPr id="16" name="Рисунок 16" descr="Обувь на гипсовые повязки в Красноярс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увь на гипсовые повязки в Красноярске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0" cy="1905000"/>
                    </a:xfrm>
                    <a:prstGeom prst="rect">
                      <a:avLst/>
                    </a:prstGeom>
                    <a:noFill/>
                    <a:ln>
                      <a:noFill/>
                    </a:ln>
                  </pic:spPr>
                </pic:pic>
              </a:graphicData>
            </a:graphic>
          </wp:inline>
        </w:drawing>
      </w:r>
      <w:r>
        <w:rPr>
          <w:b/>
          <w:sz w:val="28"/>
          <w:szCs w:val="28"/>
        </w:rPr>
        <w:t xml:space="preserve">   </w:t>
      </w:r>
      <w:r>
        <w:rPr>
          <w:noProof/>
          <w:lang w:eastAsia="ru-RU"/>
        </w:rPr>
        <w:drawing>
          <wp:inline distT="0" distB="0" distL="0" distR="0">
            <wp:extent cx="2019300" cy="2266950"/>
            <wp:effectExtent l="0" t="0" r="0" b="0"/>
            <wp:docPr id="25" name="Рисунок 25" descr="Перелом лодыжки со смещением и без: классификация травм, клиническая  картина, тактика лечения, период реабили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релом лодыжки со смещением и без: классификация травм, клиническая  картина, тактика лечения, период реабилитаци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2266950"/>
                    </a:xfrm>
                    <a:prstGeom prst="rect">
                      <a:avLst/>
                    </a:prstGeom>
                    <a:noFill/>
                    <a:ln>
                      <a:noFill/>
                    </a:ln>
                  </pic:spPr>
                </pic:pic>
              </a:graphicData>
            </a:graphic>
          </wp:inline>
        </w:drawing>
      </w:r>
      <w:r>
        <w:rPr>
          <w:b/>
          <w:sz w:val="28"/>
          <w:szCs w:val="28"/>
        </w:rPr>
        <w:t xml:space="preserve"> </w:t>
      </w:r>
      <w:r>
        <w:rPr>
          <w:noProof/>
          <w:lang w:eastAsia="ru-RU"/>
        </w:rPr>
        <w:drawing>
          <wp:inline distT="0" distB="0" distL="0" distR="0">
            <wp:extent cx="1743075" cy="2619375"/>
            <wp:effectExtent l="0" t="0" r="9525" b="9525"/>
            <wp:docPr id="26" name="Рисунок 26" descr="Современный гипс при переломе костей. Замена гипса.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временный гипс при переломе костей. Замена гипса. | ВКонтакт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rsidR="00B477B1" w:rsidRDefault="00B477B1" w:rsidP="00601ACE">
      <w:pPr>
        <w:rPr>
          <w:b/>
          <w:sz w:val="28"/>
          <w:szCs w:val="28"/>
        </w:rPr>
      </w:pPr>
      <w:r>
        <w:rPr>
          <w:noProof/>
          <w:lang w:eastAsia="ru-RU"/>
        </w:rPr>
        <w:drawing>
          <wp:inline distT="0" distB="0" distL="0" distR="0">
            <wp:extent cx="2790825" cy="1304925"/>
            <wp:effectExtent l="0" t="0" r="9525" b="9525"/>
            <wp:docPr id="23" name="Рисунок 23" descr="Типы гипсовых повязок | Травматолог 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ипы гипсовых повязок | Травматолог Р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825" cy="1304925"/>
                    </a:xfrm>
                    <a:prstGeom prst="rect">
                      <a:avLst/>
                    </a:prstGeom>
                    <a:noFill/>
                    <a:ln>
                      <a:noFill/>
                    </a:ln>
                  </pic:spPr>
                </pic:pic>
              </a:graphicData>
            </a:graphic>
          </wp:inline>
        </w:drawing>
      </w:r>
      <w:r w:rsidR="008641BF">
        <w:rPr>
          <w:b/>
          <w:sz w:val="28"/>
          <w:szCs w:val="28"/>
        </w:rPr>
        <w:t>гипсовая кроватка</w:t>
      </w:r>
      <w:bookmarkStart w:id="0" w:name="_GoBack"/>
      <w:bookmarkEnd w:id="0"/>
    </w:p>
    <w:p w:rsidR="00B477B1" w:rsidRPr="00601ACE" w:rsidRDefault="00B477B1" w:rsidP="00601ACE">
      <w:pPr>
        <w:rPr>
          <w:b/>
          <w:sz w:val="28"/>
          <w:szCs w:val="28"/>
        </w:rPr>
      </w:pPr>
      <w:r>
        <w:rPr>
          <w:noProof/>
          <w:lang w:eastAsia="ru-RU"/>
        </w:rPr>
        <w:lastRenderedPageBreak/>
        <w:drawing>
          <wp:inline distT="0" distB="0" distL="0" distR="0">
            <wp:extent cx="2828925" cy="1619250"/>
            <wp:effectExtent l="0" t="0" r="9525" b="0"/>
            <wp:docPr id="24" name="Рисунок 24" descr="Перелом ключ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релом ключиц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r>
        <w:rPr>
          <w:b/>
          <w:sz w:val="28"/>
          <w:szCs w:val="28"/>
        </w:rPr>
        <w:t xml:space="preserve"> </w:t>
      </w:r>
      <w:r>
        <w:rPr>
          <w:noProof/>
          <w:lang w:eastAsia="ru-RU"/>
        </w:rPr>
        <w:drawing>
          <wp:inline distT="0" distB="0" distL="0" distR="0">
            <wp:extent cx="3771900" cy="1209675"/>
            <wp:effectExtent l="0" t="0" r="0" b="9525"/>
            <wp:docPr id="27" name="Рисунок 27" descr="Полимерные бинты и шины, пластиковые гипсы в Калу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лимерные бинты и шины, пластиковые гипсы в Калуг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900" cy="1209675"/>
                    </a:xfrm>
                    <a:prstGeom prst="rect">
                      <a:avLst/>
                    </a:prstGeom>
                    <a:noFill/>
                    <a:ln>
                      <a:noFill/>
                    </a:ln>
                  </pic:spPr>
                </pic:pic>
              </a:graphicData>
            </a:graphic>
          </wp:inline>
        </w:drawing>
      </w:r>
      <w:r>
        <w:rPr>
          <w:b/>
          <w:sz w:val="28"/>
          <w:szCs w:val="28"/>
        </w:rPr>
        <w:t xml:space="preserve"> </w:t>
      </w:r>
      <w:r>
        <w:rPr>
          <w:noProof/>
          <w:lang w:eastAsia="ru-RU"/>
        </w:rPr>
        <w:drawing>
          <wp:inline distT="0" distB="0" distL="0" distR="0">
            <wp:extent cx="3028950" cy="1514475"/>
            <wp:effectExtent l="0" t="0" r="0" b="9525"/>
            <wp:docPr id="28" name="Рисунок 28" descr="Казань | Поскользнулся, упал, очнулся – нет, не гипс! - БезФорм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зань | Поскользнулся, упал, очнулся – нет, не гипс! - БезФормат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sectPr w:rsidR="00B477B1" w:rsidRPr="00601A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Ubuntu">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81C33"/>
    <w:multiLevelType w:val="multilevel"/>
    <w:tmpl w:val="EDC2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FA785F"/>
    <w:multiLevelType w:val="multilevel"/>
    <w:tmpl w:val="6FEC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4E2067"/>
    <w:multiLevelType w:val="multilevel"/>
    <w:tmpl w:val="8D18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3B38A5"/>
    <w:multiLevelType w:val="hybridMultilevel"/>
    <w:tmpl w:val="A1943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084"/>
    <w:rsid w:val="000A0DFF"/>
    <w:rsid w:val="000E4118"/>
    <w:rsid w:val="000F3B0E"/>
    <w:rsid w:val="00107084"/>
    <w:rsid w:val="00155E13"/>
    <w:rsid w:val="001D3991"/>
    <w:rsid w:val="001F26DF"/>
    <w:rsid w:val="00212861"/>
    <w:rsid w:val="00387951"/>
    <w:rsid w:val="0043021A"/>
    <w:rsid w:val="00520CEA"/>
    <w:rsid w:val="00596FC1"/>
    <w:rsid w:val="005D438E"/>
    <w:rsid w:val="00601ACE"/>
    <w:rsid w:val="00637327"/>
    <w:rsid w:val="008641BF"/>
    <w:rsid w:val="00A65017"/>
    <w:rsid w:val="00A82DB3"/>
    <w:rsid w:val="00B477B1"/>
    <w:rsid w:val="00B9078E"/>
    <w:rsid w:val="00C96C28"/>
    <w:rsid w:val="00CA1959"/>
    <w:rsid w:val="00DA634B"/>
    <w:rsid w:val="00ED3836"/>
    <w:rsid w:val="00F027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xt">
    <w:name w:val="txt"/>
    <w:basedOn w:val="a"/>
    <w:rsid w:val="001070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601ACE"/>
    <w:pPr>
      <w:spacing w:before="225" w:after="100" w:afterAutospacing="1" w:line="288" w:lineRule="atLeast"/>
      <w:ind w:left="225" w:right="375"/>
    </w:pPr>
    <w:rPr>
      <w:rFonts w:ascii="Verdana" w:eastAsia="Times New Roman" w:hAnsi="Verdana" w:cs="Times New Roman"/>
      <w:sz w:val="21"/>
      <w:szCs w:val="21"/>
      <w:lang w:eastAsia="ru-RU"/>
    </w:rPr>
  </w:style>
  <w:style w:type="character" w:styleId="a4">
    <w:name w:val="Strong"/>
    <w:basedOn w:val="a0"/>
    <w:uiPriority w:val="22"/>
    <w:qFormat/>
    <w:rsid w:val="00601ACE"/>
    <w:rPr>
      <w:b/>
      <w:bCs/>
    </w:rPr>
  </w:style>
  <w:style w:type="paragraph" w:styleId="a5">
    <w:name w:val="List Paragraph"/>
    <w:basedOn w:val="a"/>
    <w:uiPriority w:val="34"/>
    <w:qFormat/>
    <w:rsid w:val="00520CEA"/>
    <w:pPr>
      <w:ind w:left="720"/>
      <w:contextualSpacing/>
    </w:pPr>
  </w:style>
  <w:style w:type="character" w:styleId="a6">
    <w:name w:val="Emphasis"/>
    <w:basedOn w:val="a0"/>
    <w:uiPriority w:val="20"/>
    <w:qFormat/>
    <w:rsid w:val="00387951"/>
    <w:rPr>
      <w:i/>
      <w:iCs/>
    </w:rPr>
  </w:style>
  <w:style w:type="character" w:styleId="a7">
    <w:name w:val="Hyperlink"/>
    <w:basedOn w:val="a0"/>
    <w:uiPriority w:val="99"/>
    <w:semiHidden/>
    <w:unhideWhenUsed/>
    <w:rsid w:val="00637327"/>
    <w:rPr>
      <w:color w:val="0000FF"/>
      <w:u w:val="single"/>
    </w:rPr>
  </w:style>
  <w:style w:type="character" w:customStyle="1" w:styleId="current">
    <w:name w:val="current"/>
    <w:basedOn w:val="a0"/>
    <w:rsid w:val="00637327"/>
  </w:style>
  <w:style w:type="paragraph" w:customStyle="1" w:styleId="viewinfo">
    <w:name w:val="viewinfo"/>
    <w:basedOn w:val="a"/>
    <w:rsid w:val="006373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info1">
    <w:name w:val="viewinfo1"/>
    <w:basedOn w:val="a0"/>
    <w:rsid w:val="00637327"/>
  </w:style>
  <w:style w:type="character" w:customStyle="1" w:styleId="nizpravo">
    <w:name w:val="nizpravo"/>
    <w:basedOn w:val="a0"/>
    <w:rsid w:val="00637327"/>
  </w:style>
  <w:style w:type="character" w:customStyle="1" w:styleId="gensec">
    <w:name w:val="gensec"/>
    <w:basedOn w:val="a0"/>
    <w:rsid w:val="00637327"/>
  </w:style>
  <w:style w:type="paragraph" w:styleId="z-">
    <w:name w:val="HTML Top of Form"/>
    <w:basedOn w:val="a"/>
    <w:next w:val="a"/>
    <w:link w:val="z-0"/>
    <w:hidden/>
    <w:uiPriority w:val="99"/>
    <w:semiHidden/>
    <w:unhideWhenUsed/>
    <w:rsid w:val="0063732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37327"/>
    <w:rPr>
      <w:rFonts w:ascii="Arial" w:eastAsia="Times New Roman" w:hAnsi="Arial" w:cs="Arial"/>
      <w:vanish/>
      <w:sz w:val="16"/>
      <w:szCs w:val="16"/>
      <w:lang w:eastAsia="ru-RU"/>
    </w:rPr>
  </w:style>
  <w:style w:type="paragraph" w:styleId="a8">
    <w:name w:val="Balloon Text"/>
    <w:basedOn w:val="a"/>
    <w:link w:val="a9"/>
    <w:uiPriority w:val="99"/>
    <w:semiHidden/>
    <w:unhideWhenUsed/>
    <w:rsid w:val="008641B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41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xt">
    <w:name w:val="txt"/>
    <w:basedOn w:val="a"/>
    <w:rsid w:val="001070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601ACE"/>
    <w:pPr>
      <w:spacing w:before="225" w:after="100" w:afterAutospacing="1" w:line="288" w:lineRule="atLeast"/>
      <w:ind w:left="225" w:right="375"/>
    </w:pPr>
    <w:rPr>
      <w:rFonts w:ascii="Verdana" w:eastAsia="Times New Roman" w:hAnsi="Verdana" w:cs="Times New Roman"/>
      <w:sz w:val="21"/>
      <w:szCs w:val="21"/>
      <w:lang w:eastAsia="ru-RU"/>
    </w:rPr>
  </w:style>
  <w:style w:type="character" w:styleId="a4">
    <w:name w:val="Strong"/>
    <w:basedOn w:val="a0"/>
    <w:uiPriority w:val="22"/>
    <w:qFormat/>
    <w:rsid w:val="00601ACE"/>
    <w:rPr>
      <w:b/>
      <w:bCs/>
    </w:rPr>
  </w:style>
  <w:style w:type="paragraph" w:styleId="a5">
    <w:name w:val="List Paragraph"/>
    <w:basedOn w:val="a"/>
    <w:uiPriority w:val="34"/>
    <w:qFormat/>
    <w:rsid w:val="00520CEA"/>
    <w:pPr>
      <w:ind w:left="720"/>
      <w:contextualSpacing/>
    </w:pPr>
  </w:style>
  <w:style w:type="character" w:styleId="a6">
    <w:name w:val="Emphasis"/>
    <w:basedOn w:val="a0"/>
    <w:uiPriority w:val="20"/>
    <w:qFormat/>
    <w:rsid w:val="00387951"/>
    <w:rPr>
      <w:i/>
      <w:iCs/>
    </w:rPr>
  </w:style>
  <w:style w:type="character" w:styleId="a7">
    <w:name w:val="Hyperlink"/>
    <w:basedOn w:val="a0"/>
    <w:uiPriority w:val="99"/>
    <w:semiHidden/>
    <w:unhideWhenUsed/>
    <w:rsid w:val="00637327"/>
    <w:rPr>
      <w:color w:val="0000FF"/>
      <w:u w:val="single"/>
    </w:rPr>
  </w:style>
  <w:style w:type="character" w:customStyle="1" w:styleId="current">
    <w:name w:val="current"/>
    <w:basedOn w:val="a0"/>
    <w:rsid w:val="00637327"/>
  </w:style>
  <w:style w:type="paragraph" w:customStyle="1" w:styleId="viewinfo">
    <w:name w:val="viewinfo"/>
    <w:basedOn w:val="a"/>
    <w:rsid w:val="006373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info1">
    <w:name w:val="viewinfo1"/>
    <w:basedOn w:val="a0"/>
    <w:rsid w:val="00637327"/>
  </w:style>
  <w:style w:type="character" w:customStyle="1" w:styleId="nizpravo">
    <w:name w:val="nizpravo"/>
    <w:basedOn w:val="a0"/>
    <w:rsid w:val="00637327"/>
  </w:style>
  <w:style w:type="character" w:customStyle="1" w:styleId="gensec">
    <w:name w:val="gensec"/>
    <w:basedOn w:val="a0"/>
    <w:rsid w:val="00637327"/>
  </w:style>
  <w:style w:type="paragraph" w:styleId="z-">
    <w:name w:val="HTML Top of Form"/>
    <w:basedOn w:val="a"/>
    <w:next w:val="a"/>
    <w:link w:val="z-0"/>
    <w:hidden/>
    <w:uiPriority w:val="99"/>
    <w:semiHidden/>
    <w:unhideWhenUsed/>
    <w:rsid w:val="0063732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37327"/>
    <w:rPr>
      <w:rFonts w:ascii="Arial" w:eastAsia="Times New Roman" w:hAnsi="Arial" w:cs="Arial"/>
      <w:vanish/>
      <w:sz w:val="16"/>
      <w:szCs w:val="16"/>
      <w:lang w:eastAsia="ru-RU"/>
    </w:rPr>
  </w:style>
  <w:style w:type="paragraph" w:styleId="a8">
    <w:name w:val="Balloon Text"/>
    <w:basedOn w:val="a"/>
    <w:link w:val="a9"/>
    <w:uiPriority w:val="99"/>
    <w:semiHidden/>
    <w:unhideWhenUsed/>
    <w:rsid w:val="008641B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41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51360">
      <w:bodyDiv w:val="1"/>
      <w:marLeft w:val="0"/>
      <w:marRight w:val="0"/>
      <w:marTop w:val="0"/>
      <w:marBottom w:val="0"/>
      <w:divBdr>
        <w:top w:val="none" w:sz="0" w:space="0" w:color="auto"/>
        <w:left w:val="none" w:sz="0" w:space="0" w:color="auto"/>
        <w:bottom w:val="none" w:sz="0" w:space="0" w:color="auto"/>
        <w:right w:val="none" w:sz="0" w:space="0" w:color="auto"/>
      </w:divBdr>
    </w:div>
    <w:div w:id="128741631">
      <w:bodyDiv w:val="1"/>
      <w:marLeft w:val="0"/>
      <w:marRight w:val="0"/>
      <w:marTop w:val="0"/>
      <w:marBottom w:val="0"/>
      <w:divBdr>
        <w:top w:val="none" w:sz="0" w:space="0" w:color="auto"/>
        <w:left w:val="none" w:sz="0" w:space="0" w:color="auto"/>
        <w:bottom w:val="none" w:sz="0" w:space="0" w:color="auto"/>
        <w:right w:val="none" w:sz="0" w:space="0" w:color="auto"/>
      </w:divBdr>
      <w:divsChild>
        <w:div w:id="1002440381">
          <w:marLeft w:val="0"/>
          <w:marRight w:val="0"/>
          <w:marTop w:val="0"/>
          <w:marBottom w:val="0"/>
          <w:divBdr>
            <w:top w:val="none" w:sz="0" w:space="0" w:color="auto"/>
            <w:left w:val="none" w:sz="0" w:space="0" w:color="auto"/>
            <w:bottom w:val="none" w:sz="0" w:space="0" w:color="auto"/>
            <w:right w:val="none" w:sz="0" w:space="0" w:color="auto"/>
          </w:divBdr>
          <w:divsChild>
            <w:div w:id="816724944">
              <w:marLeft w:val="0"/>
              <w:marRight w:val="0"/>
              <w:marTop w:val="0"/>
              <w:marBottom w:val="0"/>
              <w:divBdr>
                <w:top w:val="none" w:sz="0" w:space="0" w:color="auto"/>
                <w:left w:val="none" w:sz="0" w:space="0" w:color="auto"/>
                <w:bottom w:val="none" w:sz="0" w:space="0" w:color="auto"/>
                <w:right w:val="none" w:sz="0" w:space="0" w:color="auto"/>
              </w:divBdr>
              <w:divsChild>
                <w:div w:id="2016836538">
                  <w:marLeft w:val="0"/>
                  <w:marRight w:val="0"/>
                  <w:marTop w:val="0"/>
                  <w:marBottom w:val="0"/>
                  <w:divBdr>
                    <w:top w:val="none" w:sz="0" w:space="0" w:color="auto"/>
                    <w:left w:val="none" w:sz="0" w:space="0" w:color="auto"/>
                    <w:bottom w:val="none" w:sz="0" w:space="0" w:color="auto"/>
                    <w:right w:val="none" w:sz="0" w:space="0" w:color="auto"/>
                  </w:divBdr>
                  <w:divsChild>
                    <w:div w:id="376124316">
                      <w:marLeft w:val="0"/>
                      <w:marRight w:val="0"/>
                      <w:marTop w:val="0"/>
                      <w:marBottom w:val="0"/>
                      <w:divBdr>
                        <w:top w:val="none" w:sz="0" w:space="0" w:color="auto"/>
                        <w:left w:val="none" w:sz="0" w:space="0" w:color="auto"/>
                        <w:bottom w:val="none" w:sz="0" w:space="0" w:color="auto"/>
                        <w:right w:val="none" w:sz="0" w:space="0" w:color="auto"/>
                      </w:divBdr>
                      <w:divsChild>
                        <w:div w:id="3197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670011">
      <w:bodyDiv w:val="1"/>
      <w:marLeft w:val="0"/>
      <w:marRight w:val="0"/>
      <w:marTop w:val="0"/>
      <w:marBottom w:val="0"/>
      <w:divBdr>
        <w:top w:val="none" w:sz="0" w:space="0" w:color="auto"/>
        <w:left w:val="none" w:sz="0" w:space="0" w:color="auto"/>
        <w:bottom w:val="none" w:sz="0" w:space="0" w:color="auto"/>
        <w:right w:val="none" w:sz="0" w:space="0" w:color="auto"/>
      </w:divBdr>
      <w:divsChild>
        <w:div w:id="1758940562">
          <w:marLeft w:val="0"/>
          <w:marRight w:val="0"/>
          <w:marTop w:val="0"/>
          <w:marBottom w:val="0"/>
          <w:divBdr>
            <w:top w:val="none" w:sz="0" w:space="0" w:color="auto"/>
            <w:left w:val="none" w:sz="0" w:space="0" w:color="auto"/>
            <w:bottom w:val="none" w:sz="0" w:space="0" w:color="auto"/>
            <w:right w:val="none" w:sz="0" w:space="0" w:color="auto"/>
          </w:divBdr>
        </w:div>
        <w:div w:id="367486149">
          <w:marLeft w:val="0"/>
          <w:marRight w:val="0"/>
          <w:marTop w:val="0"/>
          <w:marBottom w:val="0"/>
          <w:divBdr>
            <w:top w:val="none" w:sz="0" w:space="0" w:color="auto"/>
            <w:left w:val="none" w:sz="0" w:space="0" w:color="auto"/>
            <w:bottom w:val="none" w:sz="0" w:space="0" w:color="auto"/>
            <w:right w:val="none" w:sz="0" w:space="0" w:color="auto"/>
          </w:divBdr>
        </w:div>
        <w:div w:id="247808451">
          <w:marLeft w:val="0"/>
          <w:marRight w:val="0"/>
          <w:marTop w:val="0"/>
          <w:marBottom w:val="0"/>
          <w:divBdr>
            <w:top w:val="none" w:sz="0" w:space="0" w:color="auto"/>
            <w:left w:val="none" w:sz="0" w:space="0" w:color="auto"/>
            <w:bottom w:val="none" w:sz="0" w:space="0" w:color="auto"/>
            <w:right w:val="none" w:sz="0" w:space="0" w:color="auto"/>
          </w:divBdr>
        </w:div>
        <w:div w:id="91054346">
          <w:marLeft w:val="0"/>
          <w:marRight w:val="0"/>
          <w:marTop w:val="0"/>
          <w:marBottom w:val="0"/>
          <w:divBdr>
            <w:top w:val="none" w:sz="0" w:space="0" w:color="auto"/>
            <w:left w:val="none" w:sz="0" w:space="0" w:color="auto"/>
            <w:bottom w:val="none" w:sz="0" w:space="0" w:color="auto"/>
            <w:right w:val="none" w:sz="0" w:space="0" w:color="auto"/>
          </w:divBdr>
        </w:div>
        <w:div w:id="2106680594">
          <w:marLeft w:val="0"/>
          <w:marRight w:val="0"/>
          <w:marTop w:val="0"/>
          <w:marBottom w:val="0"/>
          <w:divBdr>
            <w:top w:val="none" w:sz="0" w:space="0" w:color="auto"/>
            <w:left w:val="none" w:sz="0" w:space="0" w:color="auto"/>
            <w:bottom w:val="none" w:sz="0" w:space="0" w:color="auto"/>
            <w:right w:val="none" w:sz="0" w:space="0" w:color="auto"/>
          </w:divBdr>
        </w:div>
      </w:divsChild>
    </w:div>
    <w:div w:id="407310268">
      <w:bodyDiv w:val="1"/>
      <w:marLeft w:val="0"/>
      <w:marRight w:val="0"/>
      <w:marTop w:val="0"/>
      <w:marBottom w:val="0"/>
      <w:divBdr>
        <w:top w:val="none" w:sz="0" w:space="0" w:color="auto"/>
        <w:left w:val="none" w:sz="0" w:space="0" w:color="auto"/>
        <w:bottom w:val="none" w:sz="0" w:space="0" w:color="auto"/>
        <w:right w:val="none" w:sz="0" w:space="0" w:color="auto"/>
      </w:divBdr>
      <w:divsChild>
        <w:div w:id="1492991171">
          <w:marLeft w:val="0"/>
          <w:marRight w:val="0"/>
          <w:marTop w:val="0"/>
          <w:marBottom w:val="0"/>
          <w:divBdr>
            <w:top w:val="none" w:sz="0" w:space="0" w:color="auto"/>
            <w:left w:val="none" w:sz="0" w:space="0" w:color="auto"/>
            <w:bottom w:val="none" w:sz="0" w:space="0" w:color="auto"/>
            <w:right w:val="none" w:sz="0" w:space="0" w:color="auto"/>
          </w:divBdr>
          <w:divsChild>
            <w:div w:id="1026180730">
              <w:marLeft w:val="90"/>
              <w:marRight w:val="90"/>
              <w:marTop w:val="0"/>
              <w:marBottom w:val="0"/>
              <w:divBdr>
                <w:top w:val="none" w:sz="0" w:space="0" w:color="auto"/>
                <w:left w:val="none" w:sz="0" w:space="0" w:color="auto"/>
                <w:bottom w:val="none" w:sz="0" w:space="0" w:color="auto"/>
                <w:right w:val="none" w:sz="0" w:space="0" w:color="auto"/>
              </w:divBdr>
              <w:divsChild>
                <w:div w:id="1817062952">
                  <w:marLeft w:val="0"/>
                  <w:marRight w:val="0"/>
                  <w:marTop w:val="0"/>
                  <w:marBottom w:val="0"/>
                  <w:divBdr>
                    <w:top w:val="none" w:sz="0" w:space="0" w:color="auto"/>
                    <w:left w:val="none" w:sz="0" w:space="0" w:color="auto"/>
                    <w:bottom w:val="none" w:sz="0" w:space="0" w:color="auto"/>
                    <w:right w:val="none" w:sz="0" w:space="0" w:color="auto"/>
                  </w:divBdr>
                  <w:divsChild>
                    <w:div w:id="49113779">
                      <w:marLeft w:val="24"/>
                      <w:marRight w:val="0"/>
                      <w:marTop w:val="0"/>
                      <w:marBottom w:val="0"/>
                      <w:divBdr>
                        <w:top w:val="none" w:sz="0" w:space="0" w:color="auto"/>
                        <w:left w:val="none" w:sz="0" w:space="0" w:color="auto"/>
                        <w:bottom w:val="none" w:sz="0" w:space="0" w:color="auto"/>
                        <w:right w:val="none" w:sz="0" w:space="0" w:color="auto"/>
                      </w:divBdr>
                      <w:divsChild>
                        <w:div w:id="2138984687">
                          <w:marLeft w:val="0"/>
                          <w:marRight w:val="0"/>
                          <w:marTop w:val="0"/>
                          <w:marBottom w:val="0"/>
                          <w:divBdr>
                            <w:top w:val="none" w:sz="0" w:space="0" w:color="auto"/>
                            <w:left w:val="none" w:sz="0" w:space="0" w:color="auto"/>
                            <w:bottom w:val="none" w:sz="0" w:space="0" w:color="auto"/>
                            <w:right w:val="none" w:sz="0" w:space="0" w:color="auto"/>
                          </w:divBdr>
                          <w:divsChild>
                            <w:div w:id="1198398756">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4686">
      <w:bodyDiv w:val="1"/>
      <w:marLeft w:val="0"/>
      <w:marRight w:val="0"/>
      <w:marTop w:val="0"/>
      <w:marBottom w:val="0"/>
      <w:divBdr>
        <w:top w:val="none" w:sz="0" w:space="0" w:color="auto"/>
        <w:left w:val="none" w:sz="0" w:space="0" w:color="auto"/>
        <w:bottom w:val="none" w:sz="0" w:space="0" w:color="auto"/>
        <w:right w:val="none" w:sz="0" w:space="0" w:color="auto"/>
      </w:divBdr>
      <w:divsChild>
        <w:div w:id="148599860">
          <w:marLeft w:val="0"/>
          <w:marRight w:val="0"/>
          <w:marTop w:val="0"/>
          <w:marBottom w:val="0"/>
          <w:divBdr>
            <w:top w:val="none" w:sz="0" w:space="0" w:color="auto"/>
            <w:left w:val="none" w:sz="0" w:space="0" w:color="auto"/>
            <w:bottom w:val="none" w:sz="0" w:space="0" w:color="auto"/>
            <w:right w:val="none" w:sz="0" w:space="0" w:color="auto"/>
          </w:divBdr>
          <w:divsChild>
            <w:div w:id="831604010">
              <w:marLeft w:val="0"/>
              <w:marRight w:val="0"/>
              <w:marTop w:val="0"/>
              <w:marBottom w:val="0"/>
              <w:divBdr>
                <w:top w:val="none" w:sz="0" w:space="0" w:color="auto"/>
                <w:left w:val="none" w:sz="0" w:space="0" w:color="auto"/>
                <w:bottom w:val="none" w:sz="0" w:space="0" w:color="auto"/>
                <w:right w:val="none" w:sz="0" w:space="0" w:color="auto"/>
              </w:divBdr>
              <w:divsChild>
                <w:div w:id="77601408">
                  <w:marLeft w:val="0"/>
                  <w:marRight w:val="0"/>
                  <w:marTop w:val="0"/>
                  <w:marBottom w:val="0"/>
                  <w:divBdr>
                    <w:top w:val="none" w:sz="0" w:space="0" w:color="auto"/>
                    <w:left w:val="none" w:sz="0" w:space="0" w:color="auto"/>
                    <w:bottom w:val="none" w:sz="0" w:space="0" w:color="auto"/>
                    <w:right w:val="none" w:sz="0" w:space="0" w:color="auto"/>
                  </w:divBdr>
                  <w:divsChild>
                    <w:div w:id="1425414166">
                      <w:marLeft w:val="0"/>
                      <w:marRight w:val="0"/>
                      <w:marTop w:val="0"/>
                      <w:marBottom w:val="0"/>
                      <w:divBdr>
                        <w:top w:val="none" w:sz="0" w:space="0" w:color="auto"/>
                        <w:left w:val="none" w:sz="0" w:space="0" w:color="auto"/>
                        <w:bottom w:val="none" w:sz="0" w:space="0" w:color="auto"/>
                        <w:right w:val="none" w:sz="0" w:space="0" w:color="auto"/>
                      </w:divBdr>
                      <w:divsChild>
                        <w:div w:id="9720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894456">
      <w:bodyDiv w:val="1"/>
      <w:marLeft w:val="0"/>
      <w:marRight w:val="0"/>
      <w:marTop w:val="0"/>
      <w:marBottom w:val="0"/>
      <w:divBdr>
        <w:top w:val="none" w:sz="0" w:space="0" w:color="auto"/>
        <w:left w:val="none" w:sz="0" w:space="0" w:color="auto"/>
        <w:bottom w:val="none" w:sz="0" w:space="0" w:color="auto"/>
        <w:right w:val="none" w:sz="0" w:space="0" w:color="auto"/>
      </w:divBdr>
      <w:divsChild>
        <w:div w:id="2016954537">
          <w:marLeft w:val="0"/>
          <w:marRight w:val="0"/>
          <w:marTop w:val="0"/>
          <w:marBottom w:val="0"/>
          <w:divBdr>
            <w:top w:val="none" w:sz="0" w:space="0" w:color="auto"/>
            <w:left w:val="none" w:sz="0" w:space="0" w:color="auto"/>
            <w:bottom w:val="none" w:sz="0" w:space="0" w:color="auto"/>
            <w:right w:val="none" w:sz="0" w:space="0" w:color="auto"/>
          </w:divBdr>
          <w:divsChild>
            <w:div w:id="535586092">
              <w:marLeft w:val="0"/>
              <w:marRight w:val="0"/>
              <w:marTop w:val="0"/>
              <w:marBottom w:val="0"/>
              <w:divBdr>
                <w:top w:val="none" w:sz="0" w:space="0" w:color="auto"/>
                <w:left w:val="none" w:sz="0" w:space="0" w:color="auto"/>
                <w:bottom w:val="none" w:sz="0" w:space="0" w:color="auto"/>
                <w:right w:val="none" w:sz="0" w:space="0" w:color="auto"/>
              </w:divBdr>
              <w:divsChild>
                <w:div w:id="1417707079">
                  <w:marLeft w:val="0"/>
                  <w:marRight w:val="0"/>
                  <w:marTop w:val="0"/>
                  <w:marBottom w:val="0"/>
                  <w:divBdr>
                    <w:top w:val="none" w:sz="0" w:space="0" w:color="auto"/>
                    <w:left w:val="none" w:sz="0" w:space="0" w:color="auto"/>
                    <w:bottom w:val="none" w:sz="0" w:space="0" w:color="auto"/>
                    <w:right w:val="none" w:sz="0" w:space="0" w:color="auto"/>
                  </w:divBdr>
                  <w:divsChild>
                    <w:div w:id="4785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98426">
      <w:bodyDiv w:val="1"/>
      <w:marLeft w:val="0"/>
      <w:marRight w:val="0"/>
      <w:marTop w:val="0"/>
      <w:marBottom w:val="0"/>
      <w:divBdr>
        <w:top w:val="none" w:sz="0" w:space="0" w:color="auto"/>
        <w:left w:val="none" w:sz="0" w:space="0" w:color="auto"/>
        <w:bottom w:val="none" w:sz="0" w:space="0" w:color="auto"/>
        <w:right w:val="none" w:sz="0" w:space="0" w:color="auto"/>
      </w:divBdr>
      <w:divsChild>
        <w:div w:id="2119138729">
          <w:marLeft w:val="0"/>
          <w:marRight w:val="0"/>
          <w:marTop w:val="0"/>
          <w:marBottom w:val="0"/>
          <w:divBdr>
            <w:top w:val="none" w:sz="0" w:space="0" w:color="auto"/>
            <w:left w:val="none" w:sz="0" w:space="0" w:color="auto"/>
            <w:bottom w:val="none" w:sz="0" w:space="0" w:color="auto"/>
            <w:right w:val="none" w:sz="0" w:space="0" w:color="auto"/>
          </w:divBdr>
        </w:div>
      </w:divsChild>
    </w:div>
    <w:div w:id="649595413">
      <w:bodyDiv w:val="1"/>
      <w:marLeft w:val="0"/>
      <w:marRight w:val="0"/>
      <w:marTop w:val="0"/>
      <w:marBottom w:val="0"/>
      <w:divBdr>
        <w:top w:val="none" w:sz="0" w:space="0" w:color="auto"/>
        <w:left w:val="none" w:sz="0" w:space="0" w:color="auto"/>
        <w:bottom w:val="none" w:sz="0" w:space="0" w:color="auto"/>
        <w:right w:val="none" w:sz="0" w:space="0" w:color="auto"/>
      </w:divBdr>
      <w:divsChild>
        <w:div w:id="655915137">
          <w:marLeft w:val="0"/>
          <w:marRight w:val="0"/>
          <w:marTop w:val="0"/>
          <w:marBottom w:val="0"/>
          <w:divBdr>
            <w:top w:val="none" w:sz="0" w:space="0" w:color="auto"/>
            <w:left w:val="none" w:sz="0" w:space="0" w:color="auto"/>
            <w:bottom w:val="none" w:sz="0" w:space="0" w:color="auto"/>
            <w:right w:val="none" w:sz="0" w:space="0" w:color="auto"/>
          </w:divBdr>
          <w:divsChild>
            <w:div w:id="1249195503">
              <w:marLeft w:val="0"/>
              <w:marRight w:val="0"/>
              <w:marTop w:val="0"/>
              <w:marBottom w:val="0"/>
              <w:divBdr>
                <w:top w:val="none" w:sz="0" w:space="0" w:color="auto"/>
                <w:left w:val="none" w:sz="0" w:space="0" w:color="auto"/>
                <w:bottom w:val="none" w:sz="0" w:space="0" w:color="auto"/>
                <w:right w:val="none" w:sz="0" w:space="0" w:color="auto"/>
              </w:divBdr>
              <w:divsChild>
                <w:div w:id="1047530742">
                  <w:marLeft w:val="0"/>
                  <w:marRight w:val="0"/>
                  <w:marTop w:val="0"/>
                  <w:marBottom w:val="0"/>
                  <w:divBdr>
                    <w:top w:val="none" w:sz="0" w:space="0" w:color="auto"/>
                    <w:left w:val="none" w:sz="0" w:space="0" w:color="auto"/>
                    <w:bottom w:val="none" w:sz="0" w:space="0" w:color="auto"/>
                    <w:right w:val="none" w:sz="0" w:space="0" w:color="auto"/>
                  </w:divBdr>
                  <w:divsChild>
                    <w:div w:id="229849200">
                      <w:marLeft w:val="0"/>
                      <w:marRight w:val="0"/>
                      <w:marTop w:val="0"/>
                      <w:marBottom w:val="0"/>
                      <w:divBdr>
                        <w:top w:val="none" w:sz="0" w:space="0" w:color="auto"/>
                        <w:left w:val="none" w:sz="0" w:space="0" w:color="auto"/>
                        <w:bottom w:val="none" w:sz="0" w:space="0" w:color="auto"/>
                        <w:right w:val="none" w:sz="0" w:space="0" w:color="auto"/>
                      </w:divBdr>
                      <w:divsChild>
                        <w:div w:id="15283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721866">
      <w:bodyDiv w:val="1"/>
      <w:marLeft w:val="0"/>
      <w:marRight w:val="0"/>
      <w:marTop w:val="0"/>
      <w:marBottom w:val="0"/>
      <w:divBdr>
        <w:top w:val="none" w:sz="0" w:space="0" w:color="auto"/>
        <w:left w:val="none" w:sz="0" w:space="0" w:color="auto"/>
        <w:bottom w:val="none" w:sz="0" w:space="0" w:color="auto"/>
        <w:right w:val="none" w:sz="0" w:space="0" w:color="auto"/>
      </w:divBdr>
      <w:divsChild>
        <w:div w:id="1544974601">
          <w:marLeft w:val="15"/>
          <w:marRight w:val="15"/>
          <w:marTop w:val="240"/>
          <w:marBottom w:val="960"/>
          <w:divBdr>
            <w:top w:val="single" w:sz="6" w:space="12" w:color="EFEFEF"/>
            <w:left w:val="single" w:sz="6" w:space="12" w:color="EFEFEF"/>
            <w:bottom w:val="single" w:sz="6" w:space="12" w:color="EFEFEF"/>
            <w:right w:val="single" w:sz="6" w:space="12" w:color="EFEFEF"/>
          </w:divBdr>
          <w:divsChild>
            <w:div w:id="1427387006">
              <w:marLeft w:val="0"/>
              <w:marRight w:val="0"/>
              <w:marTop w:val="0"/>
              <w:marBottom w:val="0"/>
              <w:divBdr>
                <w:top w:val="none" w:sz="0" w:space="0" w:color="auto"/>
                <w:left w:val="none" w:sz="0" w:space="0" w:color="auto"/>
                <w:bottom w:val="none" w:sz="0" w:space="0" w:color="auto"/>
                <w:right w:val="none" w:sz="0" w:space="0" w:color="auto"/>
              </w:divBdr>
            </w:div>
            <w:div w:id="871848216">
              <w:marLeft w:val="300"/>
              <w:marRight w:val="0"/>
              <w:marTop w:val="0"/>
              <w:marBottom w:val="0"/>
              <w:divBdr>
                <w:top w:val="none" w:sz="0" w:space="0" w:color="auto"/>
                <w:left w:val="none" w:sz="0" w:space="0" w:color="auto"/>
                <w:bottom w:val="none" w:sz="0" w:space="0" w:color="auto"/>
                <w:right w:val="none" w:sz="0" w:space="0" w:color="auto"/>
              </w:divBdr>
            </w:div>
            <w:div w:id="1349286206">
              <w:marLeft w:val="0"/>
              <w:marRight w:val="0"/>
              <w:marTop w:val="0"/>
              <w:marBottom w:val="0"/>
              <w:divBdr>
                <w:top w:val="none" w:sz="0" w:space="0" w:color="auto"/>
                <w:left w:val="none" w:sz="0" w:space="0" w:color="auto"/>
                <w:bottom w:val="none" w:sz="0" w:space="0" w:color="auto"/>
                <w:right w:val="none" w:sz="0" w:space="0" w:color="auto"/>
              </w:divBdr>
              <w:divsChild>
                <w:div w:id="45297946">
                  <w:marLeft w:val="0"/>
                  <w:marRight w:val="0"/>
                  <w:marTop w:val="0"/>
                  <w:marBottom w:val="0"/>
                  <w:divBdr>
                    <w:top w:val="none" w:sz="0" w:space="0" w:color="auto"/>
                    <w:left w:val="none" w:sz="0" w:space="0" w:color="auto"/>
                    <w:bottom w:val="none" w:sz="0" w:space="0" w:color="auto"/>
                    <w:right w:val="none" w:sz="0" w:space="0" w:color="auto"/>
                  </w:divBdr>
                  <w:divsChild>
                    <w:div w:id="1656185793">
                      <w:marLeft w:val="0"/>
                      <w:marRight w:val="0"/>
                      <w:marTop w:val="0"/>
                      <w:marBottom w:val="0"/>
                      <w:divBdr>
                        <w:top w:val="none" w:sz="0" w:space="0" w:color="auto"/>
                        <w:left w:val="none" w:sz="0" w:space="0" w:color="auto"/>
                        <w:bottom w:val="none" w:sz="0" w:space="0" w:color="auto"/>
                        <w:right w:val="none" w:sz="0" w:space="0" w:color="auto"/>
                      </w:divBdr>
                      <w:divsChild>
                        <w:div w:id="1800611852">
                          <w:marLeft w:val="0"/>
                          <w:marRight w:val="0"/>
                          <w:marTop w:val="0"/>
                          <w:marBottom w:val="0"/>
                          <w:divBdr>
                            <w:top w:val="none" w:sz="0" w:space="0" w:color="auto"/>
                            <w:left w:val="none" w:sz="0" w:space="0" w:color="auto"/>
                            <w:bottom w:val="none" w:sz="0" w:space="0" w:color="auto"/>
                            <w:right w:val="none" w:sz="0" w:space="0" w:color="auto"/>
                          </w:divBdr>
                          <w:divsChild>
                            <w:div w:id="1197961817">
                              <w:marLeft w:val="0"/>
                              <w:marRight w:val="0"/>
                              <w:marTop w:val="0"/>
                              <w:marBottom w:val="0"/>
                              <w:divBdr>
                                <w:top w:val="none" w:sz="0" w:space="0" w:color="auto"/>
                                <w:left w:val="none" w:sz="0" w:space="0" w:color="auto"/>
                                <w:bottom w:val="none" w:sz="0" w:space="0" w:color="auto"/>
                                <w:right w:val="none" w:sz="0" w:space="0" w:color="auto"/>
                              </w:divBdr>
                              <w:divsChild>
                                <w:div w:id="1392734955">
                                  <w:marLeft w:val="0"/>
                                  <w:marRight w:val="0"/>
                                  <w:marTop w:val="0"/>
                                  <w:marBottom w:val="0"/>
                                  <w:divBdr>
                                    <w:top w:val="none" w:sz="0" w:space="0" w:color="auto"/>
                                    <w:left w:val="none" w:sz="0" w:space="0" w:color="auto"/>
                                    <w:bottom w:val="none" w:sz="0" w:space="0" w:color="auto"/>
                                    <w:right w:val="none" w:sz="0" w:space="0" w:color="auto"/>
                                  </w:divBdr>
                                  <w:divsChild>
                                    <w:div w:id="593125311">
                                      <w:marLeft w:val="0"/>
                                      <w:marRight w:val="0"/>
                                      <w:marTop w:val="0"/>
                                      <w:marBottom w:val="0"/>
                                      <w:divBdr>
                                        <w:top w:val="none" w:sz="0" w:space="0" w:color="auto"/>
                                        <w:left w:val="none" w:sz="0" w:space="0" w:color="auto"/>
                                        <w:bottom w:val="none" w:sz="0" w:space="0" w:color="auto"/>
                                        <w:right w:val="none" w:sz="0" w:space="0" w:color="auto"/>
                                      </w:divBdr>
                                      <w:divsChild>
                                        <w:div w:id="976257017">
                                          <w:marLeft w:val="0"/>
                                          <w:marRight w:val="0"/>
                                          <w:marTop w:val="0"/>
                                          <w:marBottom w:val="0"/>
                                          <w:divBdr>
                                            <w:top w:val="none" w:sz="0" w:space="0" w:color="auto"/>
                                            <w:left w:val="none" w:sz="0" w:space="0" w:color="auto"/>
                                            <w:bottom w:val="none" w:sz="0" w:space="0" w:color="auto"/>
                                            <w:right w:val="none" w:sz="0" w:space="0" w:color="auto"/>
                                          </w:divBdr>
                                          <w:divsChild>
                                            <w:div w:id="585380752">
                                              <w:marLeft w:val="0"/>
                                              <w:marRight w:val="0"/>
                                              <w:marTop w:val="0"/>
                                              <w:marBottom w:val="0"/>
                                              <w:divBdr>
                                                <w:top w:val="none" w:sz="0" w:space="0" w:color="auto"/>
                                                <w:left w:val="none" w:sz="0" w:space="0" w:color="auto"/>
                                                <w:bottom w:val="none" w:sz="0" w:space="0" w:color="auto"/>
                                                <w:right w:val="none" w:sz="0" w:space="0" w:color="auto"/>
                                              </w:divBdr>
                                            </w:div>
                                            <w:div w:id="170607519">
                                              <w:marLeft w:val="0"/>
                                              <w:marRight w:val="0"/>
                                              <w:marTop w:val="0"/>
                                              <w:marBottom w:val="0"/>
                                              <w:divBdr>
                                                <w:top w:val="none" w:sz="0" w:space="0" w:color="auto"/>
                                                <w:left w:val="none" w:sz="0" w:space="0" w:color="auto"/>
                                                <w:bottom w:val="none" w:sz="0" w:space="0" w:color="auto"/>
                                                <w:right w:val="none" w:sz="0" w:space="0" w:color="auto"/>
                                              </w:divBdr>
                                              <w:divsChild>
                                                <w:div w:id="925308586">
                                                  <w:marLeft w:val="0"/>
                                                  <w:marRight w:val="0"/>
                                                  <w:marTop w:val="0"/>
                                                  <w:marBottom w:val="0"/>
                                                  <w:divBdr>
                                                    <w:top w:val="none" w:sz="0" w:space="0" w:color="auto"/>
                                                    <w:left w:val="none" w:sz="0" w:space="0" w:color="auto"/>
                                                    <w:bottom w:val="none" w:sz="0" w:space="0" w:color="auto"/>
                                                    <w:right w:val="none" w:sz="0" w:space="0" w:color="auto"/>
                                                  </w:divBdr>
                                                  <w:divsChild>
                                                    <w:div w:id="1382709741">
                                                      <w:marLeft w:val="0"/>
                                                      <w:marRight w:val="0"/>
                                                      <w:marTop w:val="0"/>
                                                      <w:marBottom w:val="0"/>
                                                      <w:divBdr>
                                                        <w:top w:val="none" w:sz="0" w:space="0" w:color="auto"/>
                                                        <w:left w:val="none" w:sz="0" w:space="0" w:color="auto"/>
                                                        <w:bottom w:val="none" w:sz="0" w:space="0" w:color="auto"/>
                                                        <w:right w:val="none" w:sz="0" w:space="0" w:color="auto"/>
                                                      </w:divBdr>
                                                      <w:divsChild>
                                                        <w:div w:id="112213392">
                                                          <w:marLeft w:val="0"/>
                                                          <w:marRight w:val="0"/>
                                                          <w:marTop w:val="0"/>
                                                          <w:marBottom w:val="0"/>
                                                          <w:divBdr>
                                                            <w:top w:val="none" w:sz="0" w:space="0" w:color="auto"/>
                                                            <w:left w:val="none" w:sz="0" w:space="0" w:color="auto"/>
                                                            <w:bottom w:val="none" w:sz="0" w:space="0" w:color="auto"/>
                                                            <w:right w:val="none" w:sz="0" w:space="0" w:color="auto"/>
                                                          </w:divBdr>
                                                          <w:divsChild>
                                                            <w:div w:id="895434173">
                                                              <w:marLeft w:val="0"/>
                                                              <w:marRight w:val="0"/>
                                                              <w:marTop w:val="0"/>
                                                              <w:marBottom w:val="0"/>
                                                              <w:divBdr>
                                                                <w:top w:val="none" w:sz="0" w:space="0" w:color="auto"/>
                                                                <w:left w:val="none" w:sz="0" w:space="0" w:color="auto"/>
                                                                <w:bottom w:val="none" w:sz="0" w:space="0" w:color="auto"/>
                                                                <w:right w:val="none" w:sz="0" w:space="0" w:color="auto"/>
                                                              </w:divBdr>
                                                              <w:divsChild>
                                                                <w:div w:id="1170020592">
                                                                  <w:marLeft w:val="0"/>
                                                                  <w:marRight w:val="0"/>
                                                                  <w:marTop w:val="0"/>
                                                                  <w:marBottom w:val="0"/>
                                                                  <w:divBdr>
                                                                    <w:top w:val="none" w:sz="0" w:space="0" w:color="auto"/>
                                                                    <w:left w:val="none" w:sz="0" w:space="0" w:color="auto"/>
                                                                    <w:bottom w:val="none" w:sz="0" w:space="0" w:color="auto"/>
                                                                    <w:right w:val="none" w:sz="0" w:space="0" w:color="auto"/>
                                                                  </w:divBdr>
                                                                  <w:divsChild>
                                                                    <w:div w:id="90517379">
                                                                      <w:marLeft w:val="0"/>
                                                                      <w:marRight w:val="0"/>
                                                                      <w:marTop w:val="0"/>
                                                                      <w:marBottom w:val="0"/>
                                                                      <w:divBdr>
                                                                        <w:top w:val="none" w:sz="0" w:space="0" w:color="auto"/>
                                                                        <w:left w:val="none" w:sz="0" w:space="0" w:color="auto"/>
                                                                        <w:bottom w:val="none" w:sz="0" w:space="0" w:color="auto"/>
                                                                        <w:right w:val="none" w:sz="0" w:space="0" w:color="auto"/>
                                                                      </w:divBdr>
                                                                      <w:divsChild>
                                                                        <w:div w:id="115114071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2348820">
          <w:marLeft w:val="0"/>
          <w:marRight w:val="0"/>
          <w:marTop w:val="0"/>
          <w:marBottom w:val="0"/>
          <w:divBdr>
            <w:top w:val="none" w:sz="0" w:space="0" w:color="auto"/>
            <w:left w:val="none" w:sz="0" w:space="0" w:color="auto"/>
            <w:bottom w:val="none" w:sz="0" w:space="0" w:color="auto"/>
            <w:right w:val="none" w:sz="0" w:space="0" w:color="auto"/>
          </w:divBdr>
          <w:divsChild>
            <w:div w:id="1067725169">
              <w:marLeft w:val="0"/>
              <w:marRight w:val="0"/>
              <w:marTop w:val="0"/>
              <w:marBottom w:val="0"/>
              <w:divBdr>
                <w:top w:val="none" w:sz="0" w:space="0" w:color="auto"/>
                <w:left w:val="none" w:sz="0" w:space="0" w:color="auto"/>
                <w:bottom w:val="none" w:sz="0" w:space="0" w:color="auto"/>
                <w:right w:val="none" w:sz="0" w:space="0" w:color="auto"/>
              </w:divBdr>
              <w:divsChild>
                <w:div w:id="1623152581">
                  <w:marLeft w:val="0"/>
                  <w:marRight w:val="0"/>
                  <w:marTop w:val="0"/>
                  <w:marBottom w:val="0"/>
                  <w:divBdr>
                    <w:top w:val="none" w:sz="0" w:space="0" w:color="auto"/>
                    <w:left w:val="none" w:sz="0" w:space="0" w:color="auto"/>
                    <w:bottom w:val="none" w:sz="0" w:space="0" w:color="auto"/>
                    <w:right w:val="none" w:sz="0" w:space="0" w:color="auto"/>
                  </w:divBdr>
                  <w:divsChild>
                    <w:div w:id="571431716">
                      <w:marLeft w:val="0"/>
                      <w:marRight w:val="0"/>
                      <w:marTop w:val="0"/>
                      <w:marBottom w:val="0"/>
                      <w:divBdr>
                        <w:top w:val="none" w:sz="0" w:space="0" w:color="auto"/>
                        <w:left w:val="none" w:sz="0" w:space="0" w:color="auto"/>
                        <w:bottom w:val="none" w:sz="0" w:space="0" w:color="auto"/>
                        <w:right w:val="none" w:sz="0" w:space="0" w:color="auto"/>
                      </w:divBdr>
                      <w:divsChild>
                        <w:div w:id="33972005">
                          <w:marLeft w:val="0"/>
                          <w:marRight w:val="0"/>
                          <w:marTop w:val="0"/>
                          <w:marBottom w:val="0"/>
                          <w:divBdr>
                            <w:top w:val="none" w:sz="0" w:space="0" w:color="auto"/>
                            <w:left w:val="none" w:sz="0" w:space="0" w:color="auto"/>
                            <w:bottom w:val="none" w:sz="0" w:space="0" w:color="auto"/>
                            <w:right w:val="none" w:sz="0" w:space="0" w:color="auto"/>
                          </w:divBdr>
                          <w:divsChild>
                            <w:div w:id="458648083">
                              <w:marLeft w:val="0"/>
                              <w:marRight w:val="0"/>
                              <w:marTop w:val="0"/>
                              <w:marBottom w:val="0"/>
                              <w:divBdr>
                                <w:top w:val="none" w:sz="0" w:space="0" w:color="auto"/>
                                <w:left w:val="none" w:sz="0" w:space="0" w:color="auto"/>
                                <w:bottom w:val="none" w:sz="0" w:space="0" w:color="auto"/>
                                <w:right w:val="none" w:sz="0" w:space="0" w:color="auto"/>
                              </w:divBdr>
                            </w:div>
                          </w:divsChild>
                        </w:div>
                        <w:div w:id="886916512">
                          <w:marLeft w:val="0"/>
                          <w:marRight w:val="0"/>
                          <w:marTop w:val="0"/>
                          <w:marBottom w:val="0"/>
                          <w:divBdr>
                            <w:top w:val="none" w:sz="0" w:space="0" w:color="auto"/>
                            <w:left w:val="none" w:sz="0" w:space="0" w:color="auto"/>
                            <w:bottom w:val="none" w:sz="0" w:space="0" w:color="auto"/>
                            <w:right w:val="none" w:sz="0" w:space="0" w:color="auto"/>
                          </w:divBdr>
                        </w:div>
                      </w:divsChild>
                    </w:div>
                    <w:div w:id="1468204955">
                      <w:marLeft w:val="90"/>
                      <w:marRight w:val="90"/>
                      <w:marTop w:val="0"/>
                      <w:marBottom w:val="0"/>
                      <w:divBdr>
                        <w:top w:val="none" w:sz="0" w:space="0" w:color="auto"/>
                        <w:left w:val="none" w:sz="0" w:space="0" w:color="auto"/>
                        <w:bottom w:val="none" w:sz="0" w:space="0" w:color="auto"/>
                        <w:right w:val="none" w:sz="0" w:space="0" w:color="auto"/>
                      </w:divBdr>
                      <w:divsChild>
                        <w:div w:id="337926106">
                          <w:marLeft w:val="0"/>
                          <w:marRight w:val="0"/>
                          <w:marTop w:val="0"/>
                          <w:marBottom w:val="0"/>
                          <w:divBdr>
                            <w:top w:val="none" w:sz="0" w:space="0" w:color="auto"/>
                            <w:left w:val="none" w:sz="0" w:space="0" w:color="auto"/>
                            <w:bottom w:val="none" w:sz="0" w:space="0" w:color="auto"/>
                            <w:right w:val="none" w:sz="0" w:space="0" w:color="auto"/>
                          </w:divBdr>
                          <w:divsChild>
                            <w:div w:id="601844574">
                              <w:marLeft w:val="0"/>
                              <w:marRight w:val="0"/>
                              <w:marTop w:val="0"/>
                              <w:marBottom w:val="0"/>
                              <w:divBdr>
                                <w:top w:val="none" w:sz="0" w:space="0" w:color="auto"/>
                                <w:left w:val="none" w:sz="0" w:space="0" w:color="auto"/>
                                <w:bottom w:val="none" w:sz="0" w:space="0" w:color="auto"/>
                                <w:right w:val="none" w:sz="0" w:space="0" w:color="auto"/>
                              </w:divBdr>
                              <w:divsChild>
                                <w:div w:id="461963406">
                                  <w:marLeft w:val="0"/>
                                  <w:marRight w:val="0"/>
                                  <w:marTop w:val="0"/>
                                  <w:marBottom w:val="0"/>
                                  <w:divBdr>
                                    <w:top w:val="none" w:sz="0" w:space="0" w:color="auto"/>
                                    <w:left w:val="none" w:sz="0" w:space="0" w:color="auto"/>
                                    <w:bottom w:val="none" w:sz="0" w:space="0" w:color="auto"/>
                                    <w:right w:val="none" w:sz="0" w:space="0" w:color="auto"/>
                                  </w:divBdr>
                                </w:div>
                                <w:div w:id="1132793284">
                                  <w:marLeft w:val="0"/>
                                  <w:marRight w:val="0"/>
                                  <w:marTop w:val="0"/>
                                  <w:marBottom w:val="0"/>
                                  <w:divBdr>
                                    <w:top w:val="none" w:sz="0" w:space="0" w:color="auto"/>
                                    <w:left w:val="none" w:sz="0" w:space="0" w:color="auto"/>
                                    <w:bottom w:val="none" w:sz="0" w:space="0" w:color="auto"/>
                                    <w:right w:val="none" w:sz="0" w:space="0" w:color="auto"/>
                                  </w:divBdr>
                                </w:div>
                              </w:divsChild>
                            </w:div>
                            <w:div w:id="1612977384">
                              <w:marLeft w:val="0"/>
                              <w:marRight w:val="0"/>
                              <w:marTop w:val="0"/>
                              <w:marBottom w:val="0"/>
                              <w:divBdr>
                                <w:top w:val="none" w:sz="0" w:space="0" w:color="auto"/>
                                <w:left w:val="none" w:sz="0" w:space="0" w:color="auto"/>
                                <w:bottom w:val="none" w:sz="0" w:space="0" w:color="auto"/>
                                <w:right w:val="none" w:sz="0" w:space="0" w:color="auto"/>
                              </w:divBdr>
                              <w:divsChild>
                                <w:div w:id="51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178316">
      <w:bodyDiv w:val="1"/>
      <w:marLeft w:val="0"/>
      <w:marRight w:val="0"/>
      <w:marTop w:val="0"/>
      <w:marBottom w:val="0"/>
      <w:divBdr>
        <w:top w:val="none" w:sz="0" w:space="0" w:color="auto"/>
        <w:left w:val="none" w:sz="0" w:space="0" w:color="auto"/>
        <w:bottom w:val="none" w:sz="0" w:space="0" w:color="auto"/>
        <w:right w:val="none" w:sz="0" w:space="0" w:color="auto"/>
      </w:divBdr>
      <w:divsChild>
        <w:div w:id="1970473376">
          <w:marLeft w:val="0"/>
          <w:marRight w:val="0"/>
          <w:marTop w:val="0"/>
          <w:marBottom w:val="0"/>
          <w:divBdr>
            <w:top w:val="none" w:sz="0" w:space="0" w:color="auto"/>
            <w:left w:val="none" w:sz="0" w:space="0" w:color="auto"/>
            <w:bottom w:val="none" w:sz="0" w:space="0" w:color="auto"/>
            <w:right w:val="none" w:sz="0" w:space="0" w:color="auto"/>
          </w:divBdr>
          <w:divsChild>
            <w:div w:id="1784958694">
              <w:marLeft w:val="0"/>
              <w:marRight w:val="0"/>
              <w:marTop w:val="0"/>
              <w:marBottom w:val="0"/>
              <w:divBdr>
                <w:top w:val="none" w:sz="0" w:space="0" w:color="auto"/>
                <w:left w:val="none" w:sz="0" w:space="0" w:color="auto"/>
                <w:bottom w:val="none" w:sz="0" w:space="0" w:color="auto"/>
                <w:right w:val="none" w:sz="0" w:space="0" w:color="auto"/>
              </w:divBdr>
              <w:divsChild>
                <w:div w:id="1333684781">
                  <w:marLeft w:val="0"/>
                  <w:marRight w:val="0"/>
                  <w:marTop w:val="0"/>
                  <w:marBottom w:val="0"/>
                  <w:divBdr>
                    <w:top w:val="none" w:sz="0" w:space="0" w:color="auto"/>
                    <w:left w:val="none" w:sz="0" w:space="0" w:color="auto"/>
                    <w:bottom w:val="none" w:sz="0" w:space="0" w:color="auto"/>
                    <w:right w:val="none" w:sz="0" w:space="0" w:color="auto"/>
                  </w:divBdr>
                  <w:divsChild>
                    <w:div w:id="817844945">
                      <w:marLeft w:val="0"/>
                      <w:marRight w:val="0"/>
                      <w:marTop w:val="0"/>
                      <w:marBottom w:val="0"/>
                      <w:divBdr>
                        <w:top w:val="none" w:sz="0" w:space="0" w:color="auto"/>
                        <w:left w:val="none" w:sz="0" w:space="0" w:color="auto"/>
                        <w:bottom w:val="none" w:sz="0" w:space="0" w:color="auto"/>
                        <w:right w:val="none" w:sz="0" w:space="0" w:color="auto"/>
                      </w:divBdr>
                      <w:divsChild>
                        <w:div w:id="94331852">
                          <w:marLeft w:val="0"/>
                          <w:marRight w:val="0"/>
                          <w:marTop w:val="0"/>
                          <w:marBottom w:val="0"/>
                          <w:divBdr>
                            <w:top w:val="none" w:sz="0" w:space="0" w:color="auto"/>
                            <w:left w:val="none" w:sz="0" w:space="0" w:color="auto"/>
                            <w:bottom w:val="none" w:sz="0" w:space="0" w:color="auto"/>
                            <w:right w:val="none" w:sz="0" w:space="0" w:color="auto"/>
                          </w:divBdr>
                          <w:divsChild>
                            <w:div w:id="406270653">
                              <w:marLeft w:val="0"/>
                              <w:marRight w:val="0"/>
                              <w:marTop w:val="0"/>
                              <w:marBottom w:val="0"/>
                              <w:divBdr>
                                <w:top w:val="none" w:sz="0" w:space="0" w:color="auto"/>
                                <w:left w:val="none" w:sz="0" w:space="0" w:color="auto"/>
                                <w:bottom w:val="none" w:sz="0" w:space="0" w:color="auto"/>
                                <w:right w:val="none" w:sz="0" w:space="0" w:color="auto"/>
                              </w:divBdr>
                              <w:divsChild>
                                <w:div w:id="1736974862">
                                  <w:marLeft w:val="0"/>
                                  <w:marRight w:val="0"/>
                                  <w:marTop w:val="0"/>
                                  <w:marBottom w:val="0"/>
                                  <w:divBdr>
                                    <w:top w:val="none" w:sz="0" w:space="0" w:color="auto"/>
                                    <w:left w:val="none" w:sz="0" w:space="0" w:color="auto"/>
                                    <w:bottom w:val="none" w:sz="0" w:space="0" w:color="auto"/>
                                    <w:right w:val="none" w:sz="0" w:space="0" w:color="auto"/>
                                  </w:divBdr>
                                  <w:divsChild>
                                    <w:div w:id="1399666418">
                                      <w:marLeft w:val="0"/>
                                      <w:marRight w:val="0"/>
                                      <w:marTop w:val="0"/>
                                      <w:marBottom w:val="0"/>
                                      <w:divBdr>
                                        <w:top w:val="none" w:sz="0" w:space="0" w:color="auto"/>
                                        <w:left w:val="none" w:sz="0" w:space="0" w:color="auto"/>
                                        <w:bottom w:val="none" w:sz="0" w:space="0" w:color="auto"/>
                                        <w:right w:val="none" w:sz="0" w:space="0" w:color="auto"/>
                                      </w:divBdr>
                                      <w:divsChild>
                                        <w:div w:id="2069497832">
                                          <w:marLeft w:val="0"/>
                                          <w:marRight w:val="0"/>
                                          <w:marTop w:val="0"/>
                                          <w:marBottom w:val="0"/>
                                          <w:divBdr>
                                            <w:top w:val="none" w:sz="0" w:space="0" w:color="auto"/>
                                            <w:left w:val="none" w:sz="0" w:space="0" w:color="auto"/>
                                            <w:bottom w:val="none" w:sz="0" w:space="0" w:color="auto"/>
                                            <w:right w:val="none" w:sz="0" w:space="0" w:color="auto"/>
                                          </w:divBdr>
                                          <w:divsChild>
                                            <w:div w:id="73185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1731736">
      <w:bodyDiv w:val="1"/>
      <w:marLeft w:val="0"/>
      <w:marRight w:val="0"/>
      <w:marTop w:val="0"/>
      <w:marBottom w:val="0"/>
      <w:divBdr>
        <w:top w:val="none" w:sz="0" w:space="0" w:color="auto"/>
        <w:left w:val="none" w:sz="0" w:space="0" w:color="auto"/>
        <w:bottom w:val="none" w:sz="0" w:space="0" w:color="auto"/>
        <w:right w:val="none" w:sz="0" w:space="0" w:color="auto"/>
      </w:divBdr>
      <w:divsChild>
        <w:div w:id="219025454">
          <w:marLeft w:val="0"/>
          <w:marRight w:val="0"/>
          <w:marTop w:val="0"/>
          <w:marBottom w:val="0"/>
          <w:divBdr>
            <w:top w:val="none" w:sz="0" w:space="0" w:color="auto"/>
            <w:left w:val="none" w:sz="0" w:space="0" w:color="auto"/>
            <w:bottom w:val="none" w:sz="0" w:space="0" w:color="auto"/>
            <w:right w:val="none" w:sz="0" w:space="0" w:color="auto"/>
          </w:divBdr>
          <w:divsChild>
            <w:div w:id="939025952">
              <w:marLeft w:val="0"/>
              <w:marRight w:val="0"/>
              <w:marTop w:val="0"/>
              <w:marBottom w:val="0"/>
              <w:divBdr>
                <w:top w:val="none" w:sz="0" w:space="0" w:color="auto"/>
                <w:left w:val="none" w:sz="0" w:space="0" w:color="auto"/>
                <w:bottom w:val="none" w:sz="0" w:space="0" w:color="auto"/>
                <w:right w:val="none" w:sz="0" w:space="0" w:color="auto"/>
              </w:divBdr>
              <w:divsChild>
                <w:div w:id="383332991">
                  <w:marLeft w:val="0"/>
                  <w:marRight w:val="0"/>
                  <w:marTop w:val="0"/>
                  <w:marBottom w:val="0"/>
                  <w:divBdr>
                    <w:top w:val="none" w:sz="0" w:space="0" w:color="auto"/>
                    <w:left w:val="none" w:sz="0" w:space="0" w:color="auto"/>
                    <w:bottom w:val="none" w:sz="0" w:space="0" w:color="auto"/>
                    <w:right w:val="none" w:sz="0" w:space="0" w:color="auto"/>
                  </w:divBdr>
                  <w:divsChild>
                    <w:div w:id="172182187">
                      <w:marLeft w:val="0"/>
                      <w:marRight w:val="0"/>
                      <w:marTop w:val="0"/>
                      <w:marBottom w:val="0"/>
                      <w:divBdr>
                        <w:top w:val="none" w:sz="0" w:space="0" w:color="auto"/>
                        <w:left w:val="none" w:sz="0" w:space="0" w:color="auto"/>
                        <w:bottom w:val="none" w:sz="0" w:space="0" w:color="auto"/>
                        <w:right w:val="none" w:sz="0" w:space="0" w:color="auto"/>
                      </w:divBdr>
                      <w:divsChild>
                        <w:div w:id="847064975">
                          <w:marLeft w:val="0"/>
                          <w:marRight w:val="0"/>
                          <w:marTop w:val="0"/>
                          <w:marBottom w:val="0"/>
                          <w:divBdr>
                            <w:top w:val="none" w:sz="0" w:space="0" w:color="auto"/>
                            <w:left w:val="none" w:sz="0" w:space="0" w:color="auto"/>
                            <w:bottom w:val="none" w:sz="0" w:space="0" w:color="auto"/>
                            <w:right w:val="none" w:sz="0" w:space="0" w:color="auto"/>
                          </w:divBdr>
                          <w:divsChild>
                            <w:div w:id="179199474">
                              <w:marLeft w:val="0"/>
                              <w:marRight w:val="0"/>
                              <w:marTop w:val="0"/>
                              <w:marBottom w:val="0"/>
                              <w:divBdr>
                                <w:top w:val="none" w:sz="0" w:space="0" w:color="auto"/>
                                <w:left w:val="none" w:sz="0" w:space="0" w:color="auto"/>
                                <w:bottom w:val="none" w:sz="0" w:space="0" w:color="auto"/>
                                <w:right w:val="none" w:sz="0" w:space="0" w:color="auto"/>
                              </w:divBdr>
                              <w:divsChild>
                                <w:div w:id="25256490">
                                  <w:marLeft w:val="0"/>
                                  <w:marRight w:val="0"/>
                                  <w:marTop w:val="0"/>
                                  <w:marBottom w:val="0"/>
                                  <w:divBdr>
                                    <w:top w:val="none" w:sz="0" w:space="0" w:color="auto"/>
                                    <w:left w:val="none" w:sz="0" w:space="0" w:color="auto"/>
                                    <w:bottom w:val="none" w:sz="0" w:space="0" w:color="auto"/>
                                    <w:right w:val="none" w:sz="0" w:space="0" w:color="auto"/>
                                  </w:divBdr>
                                  <w:divsChild>
                                    <w:div w:id="1935093420">
                                      <w:marLeft w:val="0"/>
                                      <w:marRight w:val="0"/>
                                      <w:marTop w:val="0"/>
                                      <w:marBottom w:val="0"/>
                                      <w:divBdr>
                                        <w:top w:val="none" w:sz="0" w:space="0" w:color="auto"/>
                                        <w:left w:val="none" w:sz="0" w:space="0" w:color="auto"/>
                                        <w:bottom w:val="none" w:sz="0" w:space="0" w:color="auto"/>
                                        <w:right w:val="none" w:sz="0" w:space="0" w:color="auto"/>
                                      </w:divBdr>
                                      <w:divsChild>
                                        <w:div w:id="1135023852">
                                          <w:marLeft w:val="0"/>
                                          <w:marRight w:val="0"/>
                                          <w:marTop w:val="0"/>
                                          <w:marBottom w:val="0"/>
                                          <w:divBdr>
                                            <w:top w:val="none" w:sz="0" w:space="0" w:color="auto"/>
                                            <w:left w:val="none" w:sz="0" w:space="0" w:color="auto"/>
                                            <w:bottom w:val="none" w:sz="0" w:space="0" w:color="auto"/>
                                            <w:right w:val="none" w:sz="0" w:space="0" w:color="auto"/>
                                          </w:divBdr>
                                          <w:divsChild>
                                            <w:div w:id="13125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245049">
      <w:bodyDiv w:val="1"/>
      <w:marLeft w:val="0"/>
      <w:marRight w:val="0"/>
      <w:marTop w:val="0"/>
      <w:marBottom w:val="0"/>
      <w:divBdr>
        <w:top w:val="none" w:sz="0" w:space="0" w:color="auto"/>
        <w:left w:val="none" w:sz="0" w:space="0" w:color="auto"/>
        <w:bottom w:val="none" w:sz="0" w:space="0" w:color="auto"/>
        <w:right w:val="none" w:sz="0" w:space="0" w:color="auto"/>
      </w:divBdr>
      <w:divsChild>
        <w:div w:id="942109470">
          <w:marLeft w:val="0"/>
          <w:marRight w:val="0"/>
          <w:marTop w:val="0"/>
          <w:marBottom w:val="0"/>
          <w:divBdr>
            <w:top w:val="none" w:sz="0" w:space="0" w:color="auto"/>
            <w:left w:val="none" w:sz="0" w:space="0" w:color="auto"/>
            <w:bottom w:val="none" w:sz="0" w:space="0" w:color="auto"/>
            <w:right w:val="none" w:sz="0" w:space="0" w:color="auto"/>
          </w:divBdr>
        </w:div>
        <w:div w:id="538247651">
          <w:marLeft w:val="0"/>
          <w:marRight w:val="0"/>
          <w:marTop w:val="0"/>
          <w:marBottom w:val="0"/>
          <w:divBdr>
            <w:top w:val="none" w:sz="0" w:space="0" w:color="auto"/>
            <w:left w:val="none" w:sz="0" w:space="0" w:color="auto"/>
            <w:bottom w:val="none" w:sz="0" w:space="0" w:color="auto"/>
            <w:right w:val="none" w:sz="0" w:space="0" w:color="auto"/>
          </w:divBdr>
        </w:div>
      </w:divsChild>
    </w:div>
    <w:div w:id="1554385411">
      <w:bodyDiv w:val="1"/>
      <w:marLeft w:val="0"/>
      <w:marRight w:val="0"/>
      <w:marTop w:val="0"/>
      <w:marBottom w:val="0"/>
      <w:divBdr>
        <w:top w:val="none" w:sz="0" w:space="0" w:color="auto"/>
        <w:left w:val="none" w:sz="0" w:space="0" w:color="auto"/>
        <w:bottom w:val="none" w:sz="0" w:space="0" w:color="auto"/>
        <w:right w:val="none" w:sz="0" w:space="0" w:color="auto"/>
      </w:divBdr>
      <w:divsChild>
        <w:div w:id="1926837718">
          <w:marLeft w:val="0"/>
          <w:marRight w:val="0"/>
          <w:marTop w:val="0"/>
          <w:marBottom w:val="0"/>
          <w:divBdr>
            <w:top w:val="none" w:sz="0" w:space="0" w:color="auto"/>
            <w:left w:val="none" w:sz="0" w:space="0" w:color="auto"/>
            <w:bottom w:val="none" w:sz="0" w:space="0" w:color="auto"/>
            <w:right w:val="none" w:sz="0" w:space="0" w:color="auto"/>
          </w:divBdr>
        </w:div>
        <w:div w:id="251203741">
          <w:marLeft w:val="0"/>
          <w:marRight w:val="0"/>
          <w:marTop w:val="0"/>
          <w:marBottom w:val="0"/>
          <w:divBdr>
            <w:top w:val="none" w:sz="0" w:space="0" w:color="auto"/>
            <w:left w:val="none" w:sz="0" w:space="0" w:color="auto"/>
            <w:bottom w:val="none" w:sz="0" w:space="0" w:color="auto"/>
            <w:right w:val="none" w:sz="0" w:space="0" w:color="auto"/>
          </w:divBdr>
        </w:div>
      </w:divsChild>
    </w:div>
    <w:div w:id="1727951055">
      <w:bodyDiv w:val="1"/>
      <w:marLeft w:val="0"/>
      <w:marRight w:val="0"/>
      <w:marTop w:val="0"/>
      <w:marBottom w:val="0"/>
      <w:divBdr>
        <w:top w:val="none" w:sz="0" w:space="0" w:color="auto"/>
        <w:left w:val="none" w:sz="0" w:space="0" w:color="auto"/>
        <w:bottom w:val="none" w:sz="0" w:space="0" w:color="auto"/>
        <w:right w:val="none" w:sz="0" w:space="0" w:color="auto"/>
      </w:divBdr>
      <w:divsChild>
        <w:div w:id="1906182361">
          <w:marLeft w:val="0"/>
          <w:marRight w:val="0"/>
          <w:marTop w:val="0"/>
          <w:marBottom w:val="0"/>
          <w:divBdr>
            <w:top w:val="none" w:sz="0" w:space="0" w:color="auto"/>
            <w:left w:val="none" w:sz="0" w:space="0" w:color="auto"/>
            <w:bottom w:val="none" w:sz="0" w:space="0" w:color="auto"/>
            <w:right w:val="none" w:sz="0" w:space="0" w:color="auto"/>
          </w:divBdr>
          <w:divsChild>
            <w:div w:id="1944025776">
              <w:marLeft w:val="0"/>
              <w:marRight w:val="0"/>
              <w:marTop w:val="0"/>
              <w:marBottom w:val="0"/>
              <w:divBdr>
                <w:top w:val="none" w:sz="0" w:space="0" w:color="auto"/>
                <w:left w:val="none" w:sz="0" w:space="0" w:color="auto"/>
                <w:bottom w:val="none" w:sz="0" w:space="0" w:color="auto"/>
                <w:right w:val="none" w:sz="0" w:space="0" w:color="auto"/>
              </w:divBdr>
              <w:divsChild>
                <w:div w:id="74523166">
                  <w:marLeft w:val="0"/>
                  <w:marRight w:val="0"/>
                  <w:marTop w:val="0"/>
                  <w:marBottom w:val="0"/>
                  <w:divBdr>
                    <w:top w:val="none" w:sz="0" w:space="0" w:color="auto"/>
                    <w:left w:val="none" w:sz="0" w:space="0" w:color="auto"/>
                    <w:bottom w:val="none" w:sz="0" w:space="0" w:color="auto"/>
                    <w:right w:val="none" w:sz="0" w:space="0" w:color="auto"/>
                  </w:divBdr>
                  <w:divsChild>
                    <w:div w:id="671176690">
                      <w:marLeft w:val="0"/>
                      <w:marRight w:val="0"/>
                      <w:marTop w:val="0"/>
                      <w:marBottom w:val="0"/>
                      <w:divBdr>
                        <w:top w:val="none" w:sz="0" w:space="0" w:color="auto"/>
                        <w:left w:val="none" w:sz="0" w:space="0" w:color="auto"/>
                        <w:bottom w:val="none" w:sz="0" w:space="0" w:color="auto"/>
                        <w:right w:val="none" w:sz="0" w:space="0" w:color="auto"/>
                      </w:divBdr>
                      <w:divsChild>
                        <w:div w:id="6322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356378">
      <w:bodyDiv w:val="1"/>
      <w:marLeft w:val="0"/>
      <w:marRight w:val="0"/>
      <w:marTop w:val="0"/>
      <w:marBottom w:val="0"/>
      <w:divBdr>
        <w:top w:val="none" w:sz="0" w:space="0" w:color="auto"/>
        <w:left w:val="none" w:sz="0" w:space="0" w:color="auto"/>
        <w:bottom w:val="none" w:sz="0" w:space="0" w:color="auto"/>
        <w:right w:val="none" w:sz="0" w:space="0" w:color="auto"/>
      </w:divBdr>
      <w:divsChild>
        <w:div w:id="995574988">
          <w:marLeft w:val="0"/>
          <w:marRight w:val="0"/>
          <w:marTop w:val="0"/>
          <w:marBottom w:val="0"/>
          <w:divBdr>
            <w:top w:val="none" w:sz="0" w:space="0" w:color="auto"/>
            <w:left w:val="none" w:sz="0" w:space="0" w:color="auto"/>
            <w:bottom w:val="none" w:sz="0" w:space="0" w:color="auto"/>
            <w:right w:val="none" w:sz="0" w:space="0" w:color="auto"/>
          </w:divBdr>
        </w:div>
        <w:div w:id="1456559842">
          <w:marLeft w:val="0"/>
          <w:marRight w:val="0"/>
          <w:marTop w:val="0"/>
          <w:marBottom w:val="0"/>
          <w:divBdr>
            <w:top w:val="none" w:sz="0" w:space="0" w:color="auto"/>
            <w:left w:val="none" w:sz="0" w:space="0" w:color="auto"/>
            <w:bottom w:val="none" w:sz="0" w:space="0" w:color="auto"/>
            <w:right w:val="none" w:sz="0" w:space="0" w:color="auto"/>
          </w:divBdr>
        </w:div>
        <w:div w:id="1865364148">
          <w:marLeft w:val="0"/>
          <w:marRight w:val="0"/>
          <w:marTop w:val="0"/>
          <w:marBottom w:val="0"/>
          <w:divBdr>
            <w:top w:val="none" w:sz="0" w:space="0" w:color="auto"/>
            <w:left w:val="none" w:sz="0" w:space="0" w:color="auto"/>
            <w:bottom w:val="none" w:sz="0" w:space="0" w:color="auto"/>
            <w:right w:val="none" w:sz="0" w:space="0" w:color="auto"/>
          </w:divBdr>
        </w:div>
        <w:div w:id="1835367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travm.info/wp-content/uploads/2017/08/na-foto--raznovidnost-plastikovogo-gipsa-i-sintepo.jpg" TargetMode="External"/><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travm.info/wp-content/uploads/2017/08/povyazki-iz-turbokasta-yavlyayutsya-odnoy-iz-razno.jpg" TargetMode="External"/><Relationship Id="rId29" Type="http://schemas.openxmlformats.org/officeDocument/2006/relationships/hyperlink" Target="http://travm.info/wp-content/uploads/2017/08/ortezy-pri-perelome-sheyki-bedra-luchevoy-kosti-pe.jp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travm.info/wp-content/uploads/2017/08/45-1.png"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travm.info/wp-content/uploads/2017/08/na-foto-dosadnoe-nedorazumenie--tsellakast-snimaet.jpg" TargetMode="External"/><Relationship Id="rId27" Type="http://schemas.openxmlformats.org/officeDocument/2006/relationships/hyperlink" Target="http://travm.info/wp-content/uploads/2017/08/na-smenu-staromu-gipsovomu-sapozhku-prishli-plasti.jpg" TargetMode="External"/><Relationship Id="rId30" Type="http://schemas.openxmlformats.org/officeDocument/2006/relationships/image" Target="media/image19.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C2332-1B24-47CE-BD18-809A9CD19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22</Pages>
  <Words>5252</Words>
  <Characters>29938</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сестринское дело</cp:lastModifiedBy>
  <cp:revision>6</cp:revision>
  <dcterms:created xsi:type="dcterms:W3CDTF">2017-12-23T19:09:00Z</dcterms:created>
  <dcterms:modified xsi:type="dcterms:W3CDTF">2021-10-11T06:43:00Z</dcterms:modified>
</cp:coreProperties>
</file>