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C" w:rsidRPr="00950B92" w:rsidRDefault="005C42AC" w:rsidP="00E60A29">
      <w:pPr>
        <w:ind w:right="14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5C42AC" w:rsidRDefault="005C42AC" w:rsidP="005C42AC">
      <w:pPr>
        <w:ind w:left="263" w:right="1451"/>
        <w:jc w:val="center"/>
      </w:pPr>
      <w:r w:rsidRPr="00150ED5">
        <w:rPr>
          <w:b/>
          <w:sz w:val="28"/>
          <w:szCs w:val="28"/>
        </w:rPr>
        <w:t>«Медицинский техникум № 9»</w:t>
      </w:r>
      <w:r>
        <w:t xml:space="preserve"> </w:t>
      </w:r>
    </w:p>
    <w:p w:rsidR="005C42AC" w:rsidRDefault="005C42AC" w:rsidP="005C42AC">
      <w:pPr>
        <w:ind w:left="263" w:right="1451"/>
        <w:jc w:val="center"/>
      </w:pPr>
    </w:p>
    <w:p w:rsidR="005C42AC" w:rsidRDefault="005C42AC" w:rsidP="005C42AC">
      <w:pPr>
        <w:ind w:left="263" w:right="1451"/>
        <w:jc w:val="center"/>
      </w:pPr>
    </w:p>
    <w:p w:rsidR="005C42AC" w:rsidRDefault="005C42AC" w:rsidP="005C42AC">
      <w:pPr>
        <w:tabs>
          <w:tab w:val="left" w:pos="3828"/>
        </w:tabs>
        <w:ind w:left="263" w:right="1451"/>
      </w:pPr>
      <w:r w:rsidRPr="00C54BA4">
        <w:t xml:space="preserve">                                      </w:t>
      </w:r>
      <w:r>
        <w:t xml:space="preserve">                                      </w:t>
      </w:r>
      <w:r w:rsidRPr="0061245E">
        <w:t>Рассмотрен</w:t>
      </w:r>
      <w:r>
        <w:t>ы</w:t>
      </w:r>
      <w:r>
        <w:rPr>
          <w:sz w:val="28"/>
          <w:szCs w:val="28"/>
        </w:rPr>
        <w:t xml:space="preserve"> </w:t>
      </w:r>
      <w:r>
        <w:t xml:space="preserve">на заседании      </w:t>
      </w:r>
    </w:p>
    <w:p w:rsidR="005C42AC" w:rsidRDefault="005C42AC" w:rsidP="005C42AC">
      <w:pPr>
        <w:ind w:left="263" w:right="1451"/>
      </w:pPr>
      <w:r w:rsidRPr="00C54BA4">
        <w:t xml:space="preserve">                                    </w:t>
      </w:r>
      <w:r>
        <w:t xml:space="preserve">                                        </w:t>
      </w:r>
      <w:r w:rsidRPr="0061245E">
        <w:t>Ц</w:t>
      </w:r>
      <w:r>
        <w:t>МК МОД ПМ 02</w:t>
      </w:r>
    </w:p>
    <w:p w:rsidR="005C42AC" w:rsidRDefault="005C42AC" w:rsidP="005C42AC">
      <w:pPr>
        <w:ind w:right="1451"/>
      </w:pPr>
      <w:r>
        <w:t xml:space="preserve">           </w:t>
      </w:r>
      <w:r w:rsidRPr="00C54BA4">
        <w:t xml:space="preserve">                                       </w:t>
      </w:r>
      <w:r>
        <w:t xml:space="preserve">                             Протокол №</w:t>
      </w:r>
      <w:r w:rsidR="00E60A29">
        <w:t xml:space="preserve"> 3</w:t>
      </w:r>
      <w:r w:rsidRPr="00C54BA4">
        <w:t xml:space="preserve"> </w:t>
      </w:r>
      <w:r w:rsidRPr="0061245E">
        <w:t>«</w:t>
      </w:r>
      <w:r>
        <w:t>_</w:t>
      </w:r>
      <w:r w:rsidR="00E60A29">
        <w:t>26</w:t>
      </w:r>
      <w:r>
        <w:t>__»</w:t>
      </w:r>
      <w:r w:rsidRPr="0061245E">
        <w:t xml:space="preserve"> </w:t>
      </w:r>
      <w:r w:rsidRPr="00C54BA4">
        <w:t>_</w:t>
      </w:r>
      <w:r w:rsidR="00E60A29">
        <w:t>10</w:t>
      </w:r>
      <w:r w:rsidRPr="00C54BA4">
        <w:t>__</w:t>
      </w:r>
      <w:r w:rsidR="00E60A29">
        <w:t>2020</w:t>
      </w:r>
      <w:r>
        <w:t xml:space="preserve">__ г                                                             </w:t>
      </w:r>
      <w:r w:rsidRPr="00C54BA4">
        <w:t xml:space="preserve">               </w:t>
      </w:r>
    </w:p>
    <w:p w:rsidR="005C42AC" w:rsidRDefault="005C42AC" w:rsidP="005C42AC">
      <w:pPr>
        <w:ind w:right="1451"/>
      </w:pPr>
      <w:r>
        <w:t xml:space="preserve">                                                                                ___________ (Яковлева Н.Н.)  </w:t>
      </w:r>
    </w:p>
    <w:p w:rsidR="005C42AC" w:rsidRDefault="005C42AC" w:rsidP="005C42AC">
      <w:pPr>
        <w:tabs>
          <w:tab w:val="left" w:pos="3828"/>
        </w:tabs>
        <w:ind w:left="263" w:right="1451"/>
      </w:pPr>
      <w:r>
        <w:t xml:space="preserve">                                                            </w:t>
      </w:r>
    </w:p>
    <w:p w:rsidR="005C42AC" w:rsidRDefault="005C42AC" w:rsidP="005C42AC">
      <w:pPr>
        <w:tabs>
          <w:tab w:val="left" w:pos="3828"/>
        </w:tabs>
        <w:ind w:left="263" w:right="1451"/>
      </w:pPr>
      <w:r>
        <w:t xml:space="preserve">                                              </w:t>
      </w:r>
    </w:p>
    <w:p w:rsidR="005C42AC" w:rsidRPr="00032937" w:rsidRDefault="005C42AC" w:rsidP="005C42AC">
      <w:pPr>
        <w:tabs>
          <w:tab w:val="left" w:pos="3828"/>
        </w:tabs>
        <w:ind w:right="1451"/>
      </w:pPr>
      <w:r w:rsidRPr="00150ED5">
        <w:rPr>
          <w:b/>
          <w:sz w:val="28"/>
          <w:szCs w:val="28"/>
        </w:rPr>
        <w:t xml:space="preserve">ПМ 02 </w:t>
      </w:r>
      <w:r w:rsidRPr="00C54BA4">
        <w:rPr>
          <w:b/>
        </w:rPr>
        <w:t>«Участие в лечебно-диагностическом</w:t>
      </w:r>
      <w:r w:rsidRPr="00C54BA4">
        <w:t xml:space="preserve"> </w:t>
      </w:r>
      <w:r w:rsidRPr="00C54BA4">
        <w:rPr>
          <w:b/>
        </w:rPr>
        <w:t>и реабилитационном процессах»</w:t>
      </w:r>
    </w:p>
    <w:p w:rsidR="005C42AC" w:rsidRPr="007A73C2" w:rsidRDefault="005C42AC" w:rsidP="005C42AC">
      <w:pPr>
        <w:pStyle w:val="11"/>
        <w:ind w:left="0" w:right="1451"/>
      </w:pPr>
      <w:r>
        <w:t xml:space="preserve"> </w:t>
      </w:r>
      <w:r w:rsidRPr="003E050D">
        <w:rPr>
          <w:b/>
        </w:rPr>
        <w:t>МДК 02. 01</w:t>
      </w:r>
      <w:r w:rsidRPr="00150ED5">
        <w:t xml:space="preserve"> «Сестринский уход при различных заболеваниях и состояниях»</w:t>
      </w:r>
    </w:p>
    <w:p w:rsidR="005C42AC" w:rsidRDefault="005C42AC" w:rsidP="005C42AC">
      <w:pPr>
        <w:pStyle w:val="11"/>
        <w:ind w:left="0" w:right="1451"/>
      </w:pPr>
      <w:r w:rsidRPr="00150ED5">
        <w:t>Раздел: «Сестринский уход в хирургии»</w:t>
      </w:r>
    </w:p>
    <w:p w:rsidR="005C42AC" w:rsidRPr="00032937" w:rsidRDefault="005C42AC" w:rsidP="005C42AC">
      <w:pPr>
        <w:pStyle w:val="11"/>
        <w:ind w:left="0" w:right="1451"/>
        <w:rPr>
          <w:b/>
          <w:sz w:val="28"/>
          <w:szCs w:val="28"/>
        </w:rPr>
      </w:pPr>
    </w:p>
    <w:p w:rsidR="005C42AC" w:rsidRDefault="005C42AC" w:rsidP="005C42AC">
      <w:pPr>
        <w:tabs>
          <w:tab w:val="left" w:pos="3828"/>
        </w:tabs>
        <w:ind w:left="263" w:right="1451"/>
        <w:rPr>
          <w:sz w:val="28"/>
          <w:szCs w:val="28"/>
        </w:rPr>
      </w:pPr>
      <w:r w:rsidRPr="00C54BA4">
        <w:t>Специальность</w:t>
      </w:r>
      <w:r>
        <w:rPr>
          <w:b/>
          <w:sz w:val="28"/>
          <w:szCs w:val="28"/>
        </w:rPr>
        <w:t>:</w:t>
      </w:r>
      <w:r w:rsidRPr="008C7554">
        <w:rPr>
          <w:b/>
          <w:sz w:val="28"/>
          <w:szCs w:val="28"/>
        </w:rPr>
        <w:t xml:space="preserve"> </w:t>
      </w:r>
      <w:r w:rsidRPr="008C7554">
        <w:rPr>
          <w:sz w:val="28"/>
          <w:szCs w:val="28"/>
        </w:rPr>
        <w:t>«Сестринское дело» средне</w:t>
      </w:r>
      <w:r>
        <w:rPr>
          <w:sz w:val="28"/>
          <w:szCs w:val="28"/>
        </w:rPr>
        <w:t>-</w:t>
      </w:r>
      <w:r w:rsidRPr="008C7554">
        <w:rPr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 xml:space="preserve"> </w:t>
      </w:r>
      <w:r w:rsidRPr="008C7554">
        <w:rPr>
          <w:sz w:val="28"/>
          <w:szCs w:val="28"/>
        </w:rPr>
        <w:t xml:space="preserve">базовой </w:t>
      </w:r>
      <w:r>
        <w:rPr>
          <w:sz w:val="28"/>
          <w:szCs w:val="28"/>
        </w:rPr>
        <w:t xml:space="preserve">  подготовки»</w:t>
      </w:r>
    </w:p>
    <w:p w:rsidR="005C42AC" w:rsidRDefault="005C42AC" w:rsidP="005C42AC">
      <w:pPr>
        <w:pBdr>
          <w:top w:val="single" w:sz="12" w:space="1" w:color="auto"/>
          <w:bottom w:val="single" w:sz="12" w:space="1" w:color="auto"/>
        </w:pBdr>
        <w:ind w:left="263" w:right="14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Методический материал для студентов (конспект): </w:t>
      </w:r>
    </w:p>
    <w:p w:rsidR="005C42AC" w:rsidRDefault="005C42AC" w:rsidP="005C42AC">
      <w:pPr>
        <w:ind w:left="263" w:right="1451"/>
        <w:rPr>
          <w:b/>
        </w:rPr>
      </w:pPr>
      <w:r w:rsidRPr="005C42AC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42AC">
        <w:rPr>
          <w:rFonts w:ascii="Times New Roman" w:hAnsi="Times New Roman" w:cs="Times New Roman"/>
          <w:b/>
          <w:sz w:val="28"/>
          <w:szCs w:val="28"/>
        </w:rPr>
        <w:t xml:space="preserve"> сестринский уход за пациентами с механическими травмами</w:t>
      </w:r>
    </w:p>
    <w:p w:rsidR="005C42AC" w:rsidRPr="00582F64" w:rsidRDefault="005C42AC" w:rsidP="005C42AC">
      <w:pPr>
        <w:ind w:left="263" w:right="1451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Яковлева Н.Н. - преподаватель высшей квалификационной категории</w:t>
      </w:r>
    </w:p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/>
    <w:p w:rsidR="005C42AC" w:rsidRDefault="005C42AC" w:rsidP="005C42AC">
      <w:pPr>
        <w:pStyle w:val="1"/>
        <w:shd w:val="clear" w:color="auto" w:fill="FFFFFF"/>
        <w:spacing w:before="0" w:beforeAutospacing="0" w:after="300" w:afterAutospacing="0" w:line="450" w:lineRule="atLeast"/>
        <w:rPr>
          <w:sz w:val="24"/>
          <w:szCs w:val="24"/>
        </w:rPr>
      </w:pPr>
      <w:r w:rsidRPr="007910A3">
        <w:rPr>
          <w:rFonts w:ascii="Arial" w:hAnsi="Arial" w:cs="Arial"/>
          <w:caps/>
          <w:color w:val="1E252C"/>
          <w:sz w:val="24"/>
          <w:szCs w:val="24"/>
        </w:rPr>
        <w:t xml:space="preserve">                             </w:t>
      </w:r>
      <w:r>
        <w:rPr>
          <w:rFonts w:ascii="Arial" w:hAnsi="Arial" w:cs="Arial"/>
          <w:caps/>
          <w:color w:val="1E252C"/>
          <w:sz w:val="24"/>
          <w:szCs w:val="24"/>
        </w:rPr>
        <w:t xml:space="preserve">                      </w:t>
      </w:r>
      <w:r w:rsidRPr="007910A3">
        <w:rPr>
          <w:rFonts w:ascii="Arial" w:hAnsi="Arial" w:cs="Arial"/>
          <w:caps/>
          <w:color w:val="1E252C"/>
          <w:sz w:val="24"/>
          <w:szCs w:val="24"/>
        </w:rPr>
        <w:t xml:space="preserve">   </w:t>
      </w:r>
      <w:r w:rsidR="00E60A29">
        <w:rPr>
          <w:sz w:val="24"/>
          <w:szCs w:val="24"/>
        </w:rPr>
        <w:t>СПб 2020</w:t>
      </w:r>
      <w:r>
        <w:rPr>
          <w:sz w:val="24"/>
          <w:szCs w:val="24"/>
        </w:rPr>
        <w:t xml:space="preserve"> </w:t>
      </w:r>
      <w:r w:rsidRPr="007910A3">
        <w:rPr>
          <w:sz w:val="24"/>
          <w:szCs w:val="24"/>
        </w:rPr>
        <w:t>год</w:t>
      </w:r>
    </w:p>
    <w:p w:rsidR="005C42AC" w:rsidRDefault="005C42AC" w:rsidP="001C4637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aps/>
          <w:color w:val="1F2948"/>
          <w:bdr w:val="none" w:sz="0" w:space="0" w:color="auto" w:frame="1"/>
        </w:rPr>
      </w:pPr>
    </w:p>
    <w:p w:rsidR="00CC26E7" w:rsidRPr="009648D4" w:rsidRDefault="00CC26E7" w:rsidP="001C4637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>Методическое пособие для студентов.</w:t>
      </w:r>
    </w:p>
    <w:p w:rsidR="001C4637" w:rsidRPr="009648D4" w:rsidRDefault="001C4637" w:rsidP="001C4637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>КОНСЕРВАТИВНОЕ</w:t>
      </w:r>
      <w:r w:rsidR="00CC26E7"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 xml:space="preserve"> ЛЕЧЕНИЕ </w:t>
      </w:r>
    </w:p>
    <w:p w:rsidR="002111E0" w:rsidRPr="009648D4" w:rsidRDefault="002111E0" w:rsidP="00B62056">
      <w:pPr>
        <w:pStyle w:val="1"/>
        <w:rPr>
          <w:b w:val="0"/>
          <w:bCs w:val="0"/>
          <w:color w:val="000000"/>
          <w:sz w:val="28"/>
          <w:szCs w:val="28"/>
        </w:rPr>
      </w:pPr>
      <w:r w:rsidRPr="009648D4">
        <w:rPr>
          <w:b w:val="0"/>
          <w:bCs w:val="0"/>
          <w:color w:val="000000"/>
          <w:sz w:val="28"/>
          <w:szCs w:val="28"/>
        </w:rPr>
        <w:t>Обезболивание</w:t>
      </w:r>
    </w:p>
    <w:p w:rsidR="002111E0" w:rsidRPr="009648D4" w:rsidRDefault="002111E0" w:rsidP="00B62056">
      <w:pPr>
        <w:pStyle w:val="a3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 xml:space="preserve">Метод обезболивания может быть различен (введение новокаина в гематому в зоне перелома по </w:t>
      </w:r>
      <w:proofErr w:type="spellStart"/>
      <w:r w:rsidRPr="009648D4">
        <w:rPr>
          <w:color w:val="000000"/>
          <w:sz w:val="28"/>
          <w:szCs w:val="28"/>
        </w:rPr>
        <w:t>Беллеру</w:t>
      </w:r>
      <w:proofErr w:type="spellEnd"/>
      <w:r w:rsidRPr="009648D4">
        <w:rPr>
          <w:color w:val="000000"/>
          <w:sz w:val="28"/>
          <w:szCs w:val="28"/>
        </w:rPr>
        <w:t>, проводниковая анестезия, внутривенный наркоз).</w:t>
      </w:r>
      <w:r w:rsidR="00B62056" w:rsidRPr="009648D4">
        <w:rPr>
          <w:color w:val="000000"/>
          <w:sz w:val="28"/>
          <w:szCs w:val="28"/>
        </w:rPr>
        <w:t xml:space="preserve"> </w:t>
      </w:r>
    </w:p>
    <w:p w:rsidR="002111E0" w:rsidRPr="009648D4" w:rsidRDefault="002111E0" w:rsidP="002111E0">
      <w:pPr>
        <w:pStyle w:val="a3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Наиболее простым способом является введение новокаина в гематому. Для этого непосредственно над зоной перелома с соблюдением всех правил асептики осуществляют внутрикожную анестезию, а затем, предпосылая новокаин, продвигают иглу в направлении линии перелома, потягивая периодически на себя поршень шприца. Появление при этом в шприце крови свидетельствует о нахождении иглы в области гематомы в зоне перелома. В этот момент вводят 20-30 мл 1-2% раствора новокаина.</w:t>
      </w:r>
    </w:p>
    <w:p w:rsidR="002111E0" w:rsidRPr="009648D4" w:rsidRDefault="002111E0" w:rsidP="00B62056">
      <w:pPr>
        <w:pStyle w:val="2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964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репозиции</w:t>
      </w:r>
    </w:p>
    <w:p w:rsidR="002111E0" w:rsidRPr="009648D4" w:rsidRDefault="002111E0" w:rsidP="002111E0">
      <w:pPr>
        <w:pStyle w:val="a3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П</w:t>
      </w:r>
      <w:r w:rsidRPr="009648D4">
        <w:rPr>
          <w:b/>
          <w:bCs/>
          <w:noProof/>
          <w:color w:val="000000"/>
          <w:sz w:val="28"/>
          <w:szCs w:val="28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0275" cy="1733550"/>
            <wp:effectExtent l="0" t="0" r="9525" b="0"/>
            <wp:wrapSquare wrapText="bothSides"/>
            <wp:docPr id="7" name="Рисунок 7" descr="https://studfiles.net/html/2706/67/html_qzv9dEqKhz.i_zY/img-mvrn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7/html_qzv9dEqKhz.i_zY/img-mvrn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4">
        <w:rPr>
          <w:color w:val="000000"/>
          <w:sz w:val="28"/>
          <w:szCs w:val="28"/>
        </w:rPr>
        <w:t xml:space="preserve">ациента следует положить в удобном для него положении. Помощник врача-травматолога фиксирует конечность </w:t>
      </w:r>
      <w:proofErr w:type="spellStart"/>
      <w:r w:rsidRPr="009648D4">
        <w:rPr>
          <w:color w:val="000000"/>
          <w:sz w:val="28"/>
          <w:szCs w:val="28"/>
        </w:rPr>
        <w:t>проксимальнее</w:t>
      </w:r>
      <w:proofErr w:type="spellEnd"/>
      <w:r w:rsidRPr="009648D4">
        <w:rPr>
          <w:color w:val="000000"/>
          <w:sz w:val="28"/>
          <w:szCs w:val="28"/>
        </w:rPr>
        <w:t xml:space="preserve"> перелома (центральный отломок), а врач осуществляет тягу за дистальную ее часть (периферический отломок) в нужном направлении, что определяется характером смещения по данным рентгенографии.</w:t>
      </w:r>
    </w:p>
    <w:p w:rsidR="002111E0" w:rsidRPr="001C187F" w:rsidRDefault="002111E0" w:rsidP="001C187F">
      <w:pPr>
        <w:pStyle w:val="a3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 xml:space="preserve">После </w:t>
      </w:r>
      <w:r w:rsidR="00B62056">
        <w:rPr>
          <w:color w:val="000000"/>
          <w:sz w:val="28"/>
          <w:szCs w:val="28"/>
        </w:rPr>
        <w:t>репозиции</w:t>
      </w:r>
      <w:proofErr w:type="gramStart"/>
      <w:r w:rsidR="00B62056">
        <w:rPr>
          <w:color w:val="000000"/>
          <w:sz w:val="28"/>
          <w:szCs w:val="28"/>
        </w:rPr>
        <w:t xml:space="preserve"> </w:t>
      </w:r>
      <w:r w:rsidRPr="009648D4">
        <w:rPr>
          <w:color w:val="000000"/>
          <w:sz w:val="28"/>
          <w:szCs w:val="28"/>
        </w:rPr>
        <w:t>,</w:t>
      </w:r>
      <w:proofErr w:type="gramEnd"/>
      <w:r w:rsidRPr="009648D4">
        <w:rPr>
          <w:color w:val="000000"/>
          <w:sz w:val="28"/>
          <w:szCs w:val="28"/>
        </w:rPr>
        <w:t xml:space="preserve"> накладывают гипсовую лонгету для временной фиксации и производят контрольное рентгенографическое исследование. Если результаты его свидетельствуют об удовлетворительном стоянии отломков, производят окончательную иммобилизацию. Если смещение отломков сохраняется, то производят повторную репозицию.</w:t>
      </w:r>
    </w:p>
    <w:p w:rsidR="001C4637" w:rsidRPr="009648D4" w:rsidRDefault="001C4637" w:rsidP="001C463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>Проводится при неосложненных травмах, незначительном смещении костных отломков. Осуществляют различными методами в зависимости от характеристик травмы и особенностей организма.</w:t>
      </w:r>
    </w:p>
    <w:p w:rsidR="001C4637" w:rsidRPr="001C187F" w:rsidRDefault="001C4637" w:rsidP="001C46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1C187F">
        <w:rPr>
          <w:color w:val="1F2948"/>
          <w:sz w:val="28"/>
          <w:szCs w:val="28"/>
          <w:bdr w:val="none" w:sz="0" w:space="0" w:color="auto" w:frame="1"/>
        </w:rPr>
        <w:t>Также практикуется консервативное лечение перелома у детей, поскольку их кости легко и быстро срастаются.</w:t>
      </w:r>
    </w:p>
    <w:p w:rsidR="001C4637" w:rsidRPr="009648D4" w:rsidRDefault="001C4637" w:rsidP="001C46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t>Функциональное лечение перелома.</w:t>
      </w:r>
      <w:r w:rsidRPr="009648D4">
        <w:rPr>
          <w:rFonts w:ascii="Times New Roman" w:hAnsi="Times New Roman" w:cs="Times New Roman"/>
          <w:color w:val="1F2948"/>
          <w:sz w:val="28"/>
          <w:szCs w:val="28"/>
        </w:rPr>
        <w:t> Применяется в основном при повреждениях позвоночника. Заключается в том, что человека укладывают на жесткую поверхность, позвоночник в физиологичном положении. Срок нахождения на щите занимает 1-1,5 месяца.</w:t>
      </w:r>
    </w:p>
    <w:p w:rsidR="001C4637" w:rsidRPr="009648D4" w:rsidRDefault="001C4637" w:rsidP="001C46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lastRenderedPageBreak/>
        <w:t>Скелетное вытяжение.</w:t>
      </w:r>
      <w:r w:rsidRPr="009648D4">
        <w:rPr>
          <w:rFonts w:ascii="Times New Roman" w:hAnsi="Times New Roman" w:cs="Times New Roman"/>
          <w:color w:val="1F2948"/>
          <w:sz w:val="28"/>
          <w:szCs w:val="28"/>
        </w:rPr>
        <w:t> Самый распространенный метод консервативной терапии. Так проводится лечение сустава при переломе, повреждений с незначительным смещением. К нижнему концу поврежденной кости подвешивают груз, под тяжестью которого происходит восстановление анатомической целостности.</w:t>
      </w:r>
    </w:p>
    <w:p w:rsidR="00582DC3" w:rsidRPr="009648D4" w:rsidRDefault="001C187F" w:rsidP="00582D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t>Гипсовая повязка</w:t>
      </w:r>
      <w:r w:rsidR="001C4637" w:rsidRPr="009648D4"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t>.</w:t>
      </w:r>
      <w:r w:rsidR="001C4637" w:rsidRPr="009648D4">
        <w:rPr>
          <w:rFonts w:ascii="Times New Roman" w:hAnsi="Times New Roman" w:cs="Times New Roman"/>
          <w:color w:val="1F2948"/>
          <w:sz w:val="28"/>
          <w:szCs w:val="28"/>
        </w:rPr>
        <w:t> Применяется при наиболее простых повреждениях. На конечность накладывают гипсовый бинт, который обеспечивает неподвижность костных отломков. Длительность нахождения в гипсе составляет 3-6 недель.</w:t>
      </w:r>
    </w:p>
    <w:p w:rsidR="00582DC3" w:rsidRPr="009648D4" w:rsidRDefault="00582DC3" w:rsidP="00582D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t xml:space="preserve">Аппарат </w:t>
      </w:r>
      <w:proofErr w:type="spellStart"/>
      <w:r w:rsidRPr="009648D4">
        <w:rPr>
          <w:rStyle w:val="a6"/>
          <w:rFonts w:ascii="Times New Roman" w:hAnsi="Times New Roman" w:cs="Times New Roman"/>
          <w:color w:val="1F2948"/>
          <w:sz w:val="28"/>
          <w:szCs w:val="28"/>
          <w:bdr w:val="none" w:sz="0" w:space="0" w:color="auto" w:frame="1"/>
        </w:rPr>
        <w:t>Илизарова</w:t>
      </w:r>
      <w:proofErr w:type="spellEnd"/>
    </w:p>
    <w:p w:rsidR="001C4637" w:rsidRPr="009648D4" w:rsidRDefault="00582DC3" w:rsidP="00CC2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19275"/>
            <wp:effectExtent l="0" t="0" r="0" b="9525"/>
            <wp:docPr id="14" name="Рисунок 14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E7" w:rsidRPr="009648D4">
        <w:rPr>
          <w:rFonts w:ascii="Times New Roman" w:hAnsi="Times New Roman" w:cs="Times New Roman"/>
          <w:color w:val="1F2948"/>
          <w:sz w:val="28"/>
          <w:szCs w:val="28"/>
        </w:rPr>
        <w:br/>
      </w:r>
      <w:r w:rsidR="001C4637" w:rsidRPr="009648D4">
        <w:rPr>
          <w:rFonts w:ascii="Times New Roman" w:eastAsia="Times New Roman" w:hAnsi="Times New Roman" w:cs="Times New Roman"/>
          <w:b/>
          <w:color w:val="1F2948"/>
          <w:sz w:val="28"/>
          <w:szCs w:val="28"/>
          <w:lang w:eastAsia="ru-RU"/>
        </w:rPr>
        <w:t>Медикаментозное лечение</w:t>
      </w:r>
      <w:r w:rsidR="001C4637"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 xml:space="preserve"> перелома применяется в качестве вспомогательного метода — для устранения симптоматики, ускорения заживления. Лечение перелома при остеопорозе обязательно требует назначения лекарственных препаратов, повышающих плотность кости.</w:t>
      </w:r>
    </w:p>
    <w:p w:rsidR="001C4637" w:rsidRPr="009648D4" w:rsidRDefault="001C4637" w:rsidP="00105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u w:val="single"/>
          <w:bdr w:val="none" w:sz="0" w:space="0" w:color="auto" w:frame="1"/>
          <w:lang w:eastAsia="ru-RU"/>
        </w:rPr>
        <w:t>Применяют следующие препараты:</w:t>
      </w:r>
    </w:p>
    <w:p w:rsidR="001C4637" w:rsidRPr="009648D4" w:rsidRDefault="001C4637" w:rsidP="001050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противовоспалительные;</w:t>
      </w:r>
    </w:p>
    <w:p w:rsidR="001C4637" w:rsidRPr="009648D4" w:rsidRDefault="001C4637" w:rsidP="001050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обезболивающие;</w:t>
      </w:r>
    </w:p>
    <w:p w:rsidR="001C4637" w:rsidRPr="009648D4" w:rsidRDefault="001C4637" w:rsidP="001050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proofErr w:type="spellStart"/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хондропротекторы</w:t>
      </w:r>
      <w:proofErr w:type="spellEnd"/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;</w:t>
      </w:r>
    </w:p>
    <w:p w:rsidR="001C4637" w:rsidRPr="009648D4" w:rsidRDefault="001C4637" w:rsidP="001050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препараты кальция;</w:t>
      </w:r>
    </w:p>
    <w:p w:rsidR="001C4637" w:rsidRPr="009648D4" w:rsidRDefault="00B20435" w:rsidP="001050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hyperlink r:id="rId8" w:history="1">
        <w:r w:rsidR="001C4637" w:rsidRPr="009648D4">
          <w:rPr>
            <w:rFonts w:ascii="Times New Roman" w:eastAsia="Times New Roman" w:hAnsi="Times New Roman" w:cs="Times New Roman"/>
            <w:i/>
            <w:iCs/>
            <w:color w:val="3387D7"/>
            <w:sz w:val="28"/>
            <w:szCs w:val="28"/>
            <w:u w:val="single"/>
            <w:bdr w:val="none" w:sz="0" w:space="0" w:color="auto" w:frame="1"/>
            <w:lang w:eastAsia="ru-RU"/>
          </w:rPr>
          <w:t>витаминно-минеральные комплексы</w:t>
        </w:r>
      </w:hyperlink>
      <w:r w:rsidR="001C4637"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.</w:t>
      </w:r>
    </w:p>
    <w:p w:rsidR="001C4637" w:rsidRPr="009648D4" w:rsidRDefault="001C4637" w:rsidP="00105026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>ДИЕТА</w:t>
      </w:r>
    </w:p>
    <w:p w:rsidR="001C4637" w:rsidRPr="009648D4" w:rsidRDefault="001C4637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>Пациентам с травмами скелета необходимо полноценное питание. Для восстановления костной ткани требуется увеличить в рационе количество белка и кальция. Продукты должны легко усваиваться.</w:t>
      </w:r>
    </w:p>
    <w:p w:rsidR="001C4637" w:rsidRPr="00105026" w:rsidRDefault="001C4637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105026">
        <w:rPr>
          <w:color w:val="1F2948"/>
          <w:sz w:val="28"/>
          <w:szCs w:val="28"/>
          <w:bdr w:val="none" w:sz="0" w:space="0" w:color="auto" w:frame="1"/>
        </w:rPr>
        <w:t>Рекомендуется исключить из рациона или ограничить потребление следующих продуктов:</w:t>
      </w:r>
    </w:p>
    <w:p w:rsidR="001C4637" w:rsidRPr="009648D4" w:rsidRDefault="001C4637" w:rsidP="001050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алкоголь;</w:t>
      </w:r>
    </w:p>
    <w:p w:rsidR="001C4637" w:rsidRPr="009648D4" w:rsidRDefault="001C4637" w:rsidP="001050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сладкие газированные напитки;</w:t>
      </w:r>
    </w:p>
    <w:p w:rsidR="001C4637" w:rsidRPr="009648D4" w:rsidRDefault="001C4637" w:rsidP="001050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копченая и жирная пища;</w:t>
      </w:r>
    </w:p>
    <w:p w:rsidR="001C4637" w:rsidRPr="009648D4" w:rsidRDefault="001C4637" w:rsidP="001050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консерванты, специи.</w:t>
      </w:r>
    </w:p>
    <w:p w:rsidR="001C4637" w:rsidRPr="00105026" w:rsidRDefault="001C4637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F2948"/>
          <w:sz w:val="28"/>
          <w:szCs w:val="28"/>
        </w:rPr>
      </w:pPr>
      <w:r w:rsidRPr="00105026">
        <w:rPr>
          <w:b/>
          <w:color w:val="1F2948"/>
          <w:sz w:val="28"/>
          <w:szCs w:val="28"/>
          <w:bdr w:val="none" w:sz="0" w:space="0" w:color="auto" w:frame="1"/>
        </w:rPr>
        <w:t>Преобладать в питании должны:</w:t>
      </w:r>
    </w:p>
    <w:p w:rsidR="001C4637" w:rsidRPr="009648D4" w:rsidRDefault="001C4637" w:rsidP="001050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свежие овощи и фрукты;</w:t>
      </w:r>
    </w:p>
    <w:p w:rsidR="00105026" w:rsidRDefault="001C4637" w:rsidP="001050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105026">
        <w:rPr>
          <w:rFonts w:ascii="Times New Roman" w:hAnsi="Times New Roman" w:cs="Times New Roman"/>
          <w:color w:val="1F2948"/>
          <w:sz w:val="28"/>
          <w:szCs w:val="28"/>
        </w:rPr>
        <w:t>зелень;</w:t>
      </w:r>
    </w:p>
    <w:p w:rsidR="001C4637" w:rsidRPr="00105026" w:rsidRDefault="001C4637" w:rsidP="001050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105026">
        <w:rPr>
          <w:rFonts w:ascii="Times New Roman" w:hAnsi="Times New Roman" w:cs="Times New Roman"/>
          <w:color w:val="1F2948"/>
          <w:sz w:val="28"/>
          <w:szCs w:val="28"/>
        </w:rPr>
        <w:t>орехи;</w:t>
      </w:r>
    </w:p>
    <w:p w:rsidR="001C4637" w:rsidRPr="009648D4" w:rsidRDefault="001C4637" w:rsidP="001050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мясо и рыба.</w:t>
      </w:r>
    </w:p>
    <w:p w:rsidR="001C4637" w:rsidRPr="009648D4" w:rsidRDefault="001C4637" w:rsidP="0010502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lastRenderedPageBreak/>
        <w:t>Приёмы пищи распределяют в течение всего дня — 5-6 приёмов, небольшими порциями. Подробнее о правильном питании расскажет специалист в видео в этой статье.</w:t>
      </w:r>
    </w:p>
    <w:p w:rsidR="001C4637" w:rsidRPr="009648D4" w:rsidRDefault="001C4637" w:rsidP="00105026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>ФИЗИОТЕРАПИЯ</w:t>
      </w:r>
    </w:p>
    <w:p w:rsidR="001C4637" w:rsidRPr="009648D4" w:rsidRDefault="001C4637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proofErr w:type="spellStart"/>
      <w:r w:rsidRPr="009648D4">
        <w:rPr>
          <w:color w:val="1F2948"/>
          <w:sz w:val="28"/>
          <w:szCs w:val="28"/>
        </w:rPr>
        <w:t>Физиопроцедуры</w:t>
      </w:r>
      <w:proofErr w:type="spellEnd"/>
      <w:r w:rsidRPr="009648D4">
        <w:rPr>
          <w:color w:val="1F2948"/>
          <w:sz w:val="28"/>
          <w:szCs w:val="28"/>
        </w:rPr>
        <w:t xml:space="preserve"> благотворно воздействуют на состояние костной и мышечной тканей, улучшают процесс микроциркуляции и метаболизма в области повреждения. Это способствует более быстрому образованию костной </w:t>
      </w:r>
      <w:proofErr w:type="spellStart"/>
      <w:r w:rsidRPr="009648D4">
        <w:rPr>
          <w:color w:val="1F2948"/>
          <w:sz w:val="28"/>
          <w:szCs w:val="28"/>
        </w:rPr>
        <w:t>мозоли.Также</w:t>
      </w:r>
      <w:proofErr w:type="spellEnd"/>
      <w:r w:rsidRPr="009648D4">
        <w:rPr>
          <w:color w:val="1F2948"/>
          <w:sz w:val="28"/>
          <w:szCs w:val="28"/>
        </w:rPr>
        <w:t xml:space="preserve"> под влиянием физиотерапевтических процедур происходит уменьшение отечности тканей, облегчение боли.</w:t>
      </w:r>
    </w:p>
    <w:p w:rsidR="001C4637" w:rsidRPr="00105026" w:rsidRDefault="001C4637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105026">
        <w:rPr>
          <w:color w:val="1F2948"/>
          <w:sz w:val="28"/>
          <w:szCs w:val="28"/>
          <w:bdr w:val="none" w:sz="0" w:space="0" w:color="auto" w:frame="1"/>
        </w:rPr>
        <w:t>Применяют следующие методики: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proofErr w:type="spellStart"/>
      <w:r w:rsidRPr="009648D4">
        <w:rPr>
          <w:rFonts w:ascii="Times New Roman" w:hAnsi="Times New Roman" w:cs="Times New Roman"/>
          <w:color w:val="1F2948"/>
          <w:sz w:val="28"/>
          <w:szCs w:val="28"/>
        </w:rPr>
        <w:t>магнитотерапия</w:t>
      </w:r>
      <w:proofErr w:type="spellEnd"/>
      <w:r w:rsidRPr="009648D4">
        <w:rPr>
          <w:rFonts w:ascii="Times New Roman" w:hAnsi="Times New Roman" w:cs="Times New Roman"/>
          <w:color w:val="1F2948"/>
          <w:sz w:val="28"/>
          <w:szCs w:val="28"/>
        </w:rPr>
        <w:t>;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лечение парафином при переломе;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ультрафиолетовое облучение;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УВЧ;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лечение лазером после перелома;</w:t>
      </w:r>
    </w:p>
    <w:p w:rsidR="001C4637" w:rsidRPr="009648D4" w:rsidRDefault="001C4637" w:rsidP="001050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электрофорез с лекарственными препаратами.</w:t>
      </w:r>
    </w:p>
    <w:p w:rsidR="001C4637" w:rsidRPr="009648D4" w:rsidRDefault="001C4637" w:rsidP="001C463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 xml:space="preserve">Аппаратное лечение перелома проводится курсами, может потребоваться 10-15 сеансов. В домашних условиях можно проводить лечение переломов </w:t>
      </w:r>
      <w:proofErr w:type="spellStart"/>
      <w:r w:rsidRPr="009648D4">
        <w:rPr>
          <w:color w:val="1F2948"/>
          <w:sz w:val="28"/>
          <w:szCs w:val="28"/>
        </w:rPr>
        <w:t>Витафоном</w:t>
      </w:r>
      <w:proofErr w:type="spellEnd"/>
      <w:r w:rsidRPr="009648D4">
        <w:rPr>
          <w:color w:val="1F2948"/>
          <w:sz w:val="28"/>
          <w:szCs w:val="28"/>
        </w:rPr>
        <w:t xml:space="preserve">. Это физиотерапевтический аппарат, действие которого основано на создании вибрации в области повреждения. Также применяется лечение </w:t>
      </w:r>
      <w:proofErr w:type="spellStart"/>
      <w:r w:rsidRPr="009648D4">
        <w:rPr>
          <w:color w:val="1F2948"/>
          <w:sz w:val="28"/>
          <w:szCs w:val="28"/>
        </w:rPr>
        <w:t>Алмагом</w:t>
      </w:r>
      <w:proofErr w:type="spellEnd"/>
      <w:r w:rsidRPr="009648D4">
        <w:rPr>
          <w:color w:val="1F2948"/>
          <w:sz w:val="28"/>
          <w:szCs w:val="28"/>
        </w:rPr>
        <w:t xml:space="preserve"> при переломе — этот аппарат оказывает воздействие магнитным полем.</w:t>
      </w:r>
    </w:p>
    <w:p w:rsidR="002111E0" w:rsidRPr="009648D4" w:rsidRDefault="002111E0" w:rsidP="002111E0">
      <w:pPr>
        <w:pStyle w:val="a3"/>
        <w:rPr>
          <w:color w:val="000000"/>
          <w:sz w:val="28"/>
          <w:szCs w:val="28"/>
        </w:rPr>
      </w:pPr>
      <w:r w:rsidRPr="009648D4">
        <w:rPr>
          <w:b/>
          <w:bCs/>
          <w:color w:val="000000"/>
          <w:sz w:val="28"/>
          <w:szCs w:val="28"/>
        </w:rPr>
        <w:t> ОСЛОЖНЕНИЯ ЗАЖИВЛЕНИЯ ПЕРЕЛОМОВ</w:t>
      </w:r>
    </w:p>
    <w:p w:rsidR="002111E0" w:rsidRPr="009648D4" w:rsidRDefault="002111E0" w:rsidP="002111E0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Посттравматический остеомиелит.</w:t>
      </w:r>
    </w:p>
    <w:p w:rsidR="002111E0" w:rsidRPr="009648D4" w:rsidRDefault="002111E0" w:rsidP="002111E0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Образование ложного сустава.</w:t>
      </w:r>
    </w:p>
    <w:p w:rsidR="002111E0" w:rsidRPr="009648D4" w:rsidRDefault="002111E0" w:rsidP="002111E0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Неправильное срастание перелома кости с нарушением функции конечности.</w:t>
      </w:r>
    </w:p>
    <w:p w:rsidR="002111E0" w:rsidRPr="009648D4" w:rsidRDefault="002111E0" w:rsidP="002111E0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spellStart"/>
      <w:r w:rsidRPr="009648D4">
        <w:rPr>
          <w:color w:val="000000"/>
          <w:sz w:val="28"/>
          <w:szCs w:val="28"/>
        </w:rPr>
        <w:t>Тугоподвижность</w:t>
      </w:r>
      <w:proofErr w:type="spellEnd"/>
      <w:r w:rsidRPr="009648D4">
        <w:rPr>
          <w:color w:val="000000"/>
          <w:sz w:val="28"/>
          <w:szCs w:val="28"/>
        </w:rPr>
        <w:t xml:space="preserve"> сустава</w:t>
      </w:r>
      <w:r w:rsidR="00FE3AAE">
        <w:rPr>
          <w:color w:val="000000"/>
          <w:sz w:val="28"/>
          <w:szCs w:val="28"/>
        </w:rPr>
        <w:t xml:space="preserve"> (контрактура)</w:t>
      </w:r>
      <w:r w:rsidRPr="009648D4">
        <w:rPr>
          <w:color w:val="000000"/>
          <w:sz w:val="28"/>
          <w:szCs w:val="28"/>
        </w:rPr>
        <w:t>.</w:t>
      </w:r>
    </w:p>
    <w:p w:rsidR="002111E0" w:rsidRPr="009648D4" w:rsidRDefault="002111E0" w:rsidP="002111E0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Мышечные контрактуры.</w:t>
      </w:r>
    </w:p>
    <w:p w:rsidR="002111E0" w:rsidRPr="009648D4" w:rsidRDefault="002111E0" w:rsidP="00105026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Нарушение венозного оттока, артериального кровоснабжения и иннервации.</w:t>
      </w:r>
    </w:p>
    <w:p w:rsidR="002111E0" w:rsidRPr="009648D4" w:rsidRDefault="002111E0" w:rsidP="001050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Кроме осложнений неблагоприятным моментом является замедление сращения (консолидации) перелома. Его причинами могут быть:</w:t>
      </w:r>
    </w:p>
    <w:p w:rsidR="002111E0" w:rsidRPr="009648D4" w:rsidRDefault="002111E0" w:rsidP="0010502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местные причины (нарушение трофики, смещение отломков, нарушение кровообращения, плохая иммобилизация, инфекция),</w:t>
      </w:r>
    </w:p>
    <w:p w:rsidR="002111E0" w:rsidRPr="009648D4" w:rsidRDefault="002111E0" w:rsidP="002111E0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тяжелая интоксикация,</w:t>
      </w:r>
    </w:p>
    <w:p w:rsidR="002111E0" w:rsidRPr="009648D4" w:rsidRDefault="002111E0" w:rsidP="002111E0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некоторые заболевания (туберкулез, сифилис, сирингомиелия),</w:t>
      </w:r>
    </w:p>
    <w:p w:rsidR="002111E0" w:rsidRPr="009648D4" w:rsidRDefault="002111E0" w:rsidP="002111E0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авитаминоз, нарушения минерального обмена,</w:t>
      </w:r>
    </w:p>
    <w:p w:rsidR="002111E0" w:rsidRPr="009648D4" w:rsidRDefault="002111E0" w:rsidP="002111E0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истощение, кахексия,</w:t>
      </w:r>
    </w:p>
    <w:p w:rsidR="00CC26E7" w:rsidRPr="00105026" w:rsidRDefault="002111E0" w:rsidP="00105026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эндокринопатии (</w:t>
      </w:r>
      <w:proofErr w:type="spellStart"/>
      <w:r w:rsidRPr="009648D4">
        <w:rPr>
          <w:color w:val="000000"/>
          <w:sz w:val="28"/>
          <w:szCs w:val="28"/>
        </w:rPr>
        <w:t>гиперпаратиреоз</w:t>
      </w:r>
      <w:proofErr w:type="spellEnd"/>
      <w:r w:rsidRPr="009648D4">
        <w:rPr>
          <w:color w:val="000000"/>
          <w:sz w:val="28"/>
          <w:szCs w:val="28"/>
        </w:rPr>
        <w:t>, нарушение функции надпочечников).</w:t>
      </w:r>
    </w:p>
    <w:p w:rsidR="00CC26E7" w:rsidRPr="009648D4" w:rsidRDefault="00CC26E7" w:rsidP="001C4637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color w:val="1F2948"/>
          <w:sz w:val="28"/>
          <w:szCs w:val="28"/>
        </w:rPr>
      </w:pPr>
      <w:r w:rsidRPr="009648D4">
        <w:rPr>
          <w:b/>
          <w:color w:val="1F2948"/>
          <w:sz w:val="28"/>
          <w:szCs w:val="28"/>
        </w:rPr>
        <w:lastRenderedPageBreak/>
        <w:t>Перелом шейки бедра</w:t>
      </w:r>
    </w:p>
    <w:p w:rsidR="0026400B" w:rsidRPr="009648D4" w:rsidRDefault="006246FB" w:rsidP="006246F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</w:pP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33625"/>
            <wp:effectExtent l="0" t="0" r="0" b="9525"/>
            <wp:docPr id="2" name="Рисунок 2" descr="https://travm.info/wp-content/uploads/2017/10/ot-pravilno-vybrannoy-taktiki-lecheniya-pri-perelo-30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vm.info/wp-content/uploads/2017/10/ot-pravilno-vybrannoy-taktiki-lecheniya-pri-perelo-300x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 xml:space="preserve"> </w:t>
      </w:r>
    </w:p>
    <w:p w:rsidR="006246FB" w:rsidRPr="009648D4" w:rsidRDefault="006246FB" w:rsidP="006246F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t>СИМПТОМЫ И ПОСЛЕДСТВИЯ ТРАВМЫ</w:t>
      </w:r>
    </w:p>
    <w:p w:rsidR="006246FB" w:rsidRPr="009648D4" w:rsidRDefault="006246FB" w:rsidP="006246F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 xml:space="preserve">располагается в месте, где головка тазобедренного сустава отделяется от диафиза бедра. Этот участок является самым тонким и уязвимым местом, а потому травмировать его очень просто, например, при падении или сильном ударе. Особенно актуальна такая травма в пожилом возрасте у </w:t>
      </w:r>
      <w:r w:rsidR="00105026">
        <w:rPr>
          <w:color w:val="1F2948"/>
          <w:sz w:val="28"/>
          <w:szCs w:val="28"/>
        </w:rPr>
        <w:t>женщин</w:t>
      </w:r>
    </w:p>
    <w:p w:rsidR="006246FB" w:rsidRPr="009648D4" w:rsidRDefault="006246FB" w:rsidP="006246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  <w:u w:val="single"/>
          <w:bdr w:val="none" w:sz="0" w:space="0" w:color="auto" w:frame="1"/>
        </w:rPr>
        <w:t>Признаками перелома могут быть: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боль в бедре и тазовой области, необязательно острая;</w:t>
      </w:r>
      <w:r w:rsidR="002111E0" w:rsidRPr="009648D4">
        <w:rPr>
          <w:rFonts w:ascii="Times New Roman" w:hAnsi="Times New Roman" w:cs="Times New Roman"/>
          <w:sz w:val="28"/>
          <w:szCs w:val="28"/>
        </w:rPr>
        <w:t xml:space="preserve"> </w:t>
      </w:r>
      <w:r w:rsidR="002111E0"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476375"/>
            <wp:effectExtent l="0" t="0" r="0" b="9525"/>
            <wp:docPr id="12" name="Рисунок 12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отечность;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нарушение подвижности ноги;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изменение длины конечности;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наружная ротация стопы;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неспособность наступать на больную ногу;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«прилипшая пятка»;</w:t>
      </w:r>
    </w:p>
    <w:p w:rsidR="006246FB" w:rsidRPr="009648D4" w:rsidRDefault="006246FB" w:rsidP="006246FB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кровоподтеки.</w:t>
      </w:r>
    </w:p>
    <w:p w:rsidR="006246FB" w:rsidRPr="009648D4" w:rsidRDefault="006246FB" w:rsidP="006246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  <w:u w:val="single"/>
          <w:bdr w:val="none" w:sz="0" w:space="0" w:color="auto" w:frame="1"/>
        </w:rPr>
        <w:t>Такие травмы очень опасны, ведь последствия могут быть следующими:</w:t>
      </w:r>
    </w:p>
    <w:p w:rsidR="006246FB" w:rsidRPr="009648D4" w:rsidRDefault="006246FB" w:rsidP="006246FB">
      <w:pPr>
        <w:numPr>
          <w:ilvl w:val="0"/>
          <w:numId w:val="10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травматический шок;</w:t>
      </w:r>
    </w:p>
    <w:p w:rsidR="006246FB" w:rsidRPr="009648D4" w:rsidRDefault="006246FB" w:rsidP="006246FB">
      <w:pPr>
        <w:numPr>
          <w:ilvl w:val="0"/>
          <w:numId w:val="10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тромбоз глубоких вен;</w:t>
      </w:r>
    </w:p>
    <w:p w:rsidR="006246FB" w:rsidRPr="009648D4" w:rsidRDefault="006246FB" w:rsidP="006246FB">
      <w:pPr>
        <w:numPr>
          <w:ilvl w:val="0"/>
          <w:numId w:val="10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асептический невроз головки сустава;</w:t>
      </w:r>
    </w:p>
    <w:p w:rsidR="006246FB" w:rsidRPr="009648D4" w:rsidRDefault="006246FB" w:rsidP="006246FB">
      <w:pPr>
        <w:numPr>
          <w:ilvl w:val="0"/>
          <w:numId w:val="10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рассасывание шейки бедра;</w:t>
      </w:r>
    </w:p>
    <w:p w:rsidR="006246FB" w:rsidRPr="009648D4" w:rsidRDefault="006246FB" w:rsidP="00CC26E7">
      <w:pPr>
        <w:numPr>
          <w:ilvl w:val="0"/>
          <w:numId w:val="10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сепсис</w:t>
      </w:r>
      <w:proofErr w:type="gramStart"/>
      <w:r w:rsidRPr="009648D4">
        <w:rPr>
          <w:rFonts w:ascii="Times New Roman" w:hAnsi="Times New Roman" w:cs="Times New Roman"/>
          <w:color w:val="1F2948"/>
          <w:sz w:val="28"/>
          <w:szCs w:val="28"/>
        </w:rPr>
        <w:t>..</w:t>
      </w:r>
      <w:proofErr w:type="gramEnd"/>
    </w:p>
    <w:p w:rsidR="006246FB" w:rsidRPr="009648D4" w:rsidRDefault="006246FB" w:rsidP="006246F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aps/>
          <w:color w:val="1F2948"/>
          <w:sz w:val="28"/>
          <w:szCs w:val="28"/>
          <w:bdr w:val="none" w:sz="0" w:space="0" w:color="auto" w:frame="1"/>
        </w:rPr>
        <w:lastRenderedPageBreak/>
        <w:t>ХИРУРГИЧЕСКОЕ ВМЕШАТЕЛЬСТВО</w:t>
      </w:r>
    </w:p>
    <w:p w:rsidR="006246FB" w:rsidRPr="009648D4" w:rsidRDefault="006246FB" w:rsidP="006246F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>К сожалению, травма часто является сложной, а потому обойтись исключительно консервативными методами не удается.</w:t>
      </w:r>
    </w:p>
    <w:p w:rsidR="006246FB" w:rsidRPr="009648D4" w:rsidRDefault="006246FB" w:rsidP="006246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  <w:u w:val="single"/>
          <w:bdr w:val="none" w:sz="0" w:space="0" w:color="auto" w:frame="1"/>
        </w:rPr>
        <w:t>Хирургическое лечение переломов бедра показано в следующих ситуациях:</w:t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несрастание перелома;</w:t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существенное смещение кости;</w:t>
      </w:r>
      <w:r w:rsidRPr="009648D4">
        <w:rPr>
          <w:rFonts w:ascii="Times New Roman" w:hAnsi="Times New Roman" w:cs="Times New Roman"/>
          <w:sz w:val="28"/>
          <w:szCs w:val="28"/>
        </w:rPr>
        <w:t xml:space="preserve"> </w:t>
      </w: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771650"/>
            <wp:effectExtent l="0" t="0" r="0" b="0"/>
            <wp:docPr id="4" name="Рисунок 4" descr="https://travm.info/wp-content/uploads/2017/10/ustanovku-endoproteza-chasto-proizvodyat-lyudyam-s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vm.info/wp-content/uploads/2017/10/ustanovku-endoproteza-chasto-proizvodyat-lyudyam-s-300x1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наличие множества осколков;</w:t>
      </w:r>
      <w:r w:rsidRPr="009648D4">
        <w:rPr>
          <w:rFonts w:ascii="Times New Roman" w:hAnsi="Times New Roman" w:cs="Times New Roman"/>
          <w:sz w:val="28"/>
          <w:szCs w:val="28"/>
        </w:rPr>
        <w:t xml:space="preserve"> </w:t>
      </w: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323" cy="1757963"/>
            <wp:effectExtent l="0" t="0" r="1270" b="0"/>
            <wp:docPr id="3" name="Рисунок 3" descr="https://travm.info/wp-content/uploads/2017/10/pri-slozhnyh-perelomah-sheyki-bedra-chasto-bez-sp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vm.info/wp-content/uploads/2017/10/pri-slozhnyh-perelomah-sheyki-bedra-chasto-bez-spe-3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53" cy="18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отмирание головки тазобедренного сустава;</w:t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лизис шейки бедра;</w:t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высокое расположение линии перелома;</w:t>
      </w:r>
    </w:p>
    <w:p w:rsidR="006246FB" w:rsidRPr="009648D4" w:rsidRDefault="006246FB" w:rsidP="006246FB">
      <w:pPr>
        <w:numPr>
          <w:ilvl w:val="0"/>
          <w:numId w:val="1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hAnsi="Times New Roman" w:cs="Times New Roman"/>
          <w:color w:val="1F2948"/>
          <w:sz w:val="28"/>
          <w:szCs w:val="28"/>
        </w:rPr>
      </w:pPr>
      <w:r w:rsidRPr="009648D4">
        <w:rPr>
          <w:rFonts w:ascii="Times New Roman" w:hAnsi="Times New Roman" w:cs="Times New Roman"/>
          <w:color w:val="1F2948"/>
          <w:sz w:val="28"/>
          <w:szCs w:val="28"/>
        </w:rPr>
        <w:t>пожилой возраст.</w:t>
      </w:r>
    </w:p>
    <w:p w:rsidR="006246FB" w:rsidRPr="009648D4" w:rsidRDefault="006246FB" w:rsidP="001050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2948"/>
          <w:sz w:val="28"/>
          <w:szCs w:val="28"/>
        </w:rPr>
      </w:pPr>
      <w:r w:rsidRPr="009648D4">
        <w:rPr>
          <w:color w:val="1F2948"/>
          <w:sz w:val="28"/>
          <w:szCs w:val="28"/>
        </w:rPr>
        <w:t xml:space="preserve">Для устранения осколков и перемещения отломков в правильное положение производиться хирургическая репозиция с последующим остеосинтезом. Эта процедура подразумевает использование специальных фиксаторов, которые соединяют головку бедра с его </w:t>
      </w:r>
      <w:proofErr w:type="spellStart"/>
      <w:r w:rsidRPr="009648D4">
        <w:rPr>
          <w:color w:val="1F2948"/>
          <w:sz w:val="28"/>
          <w:szCs w:val="28"/>
        </w:rPr>
        <w:t>диафизарной</w:t>
      </w:r>
      <w:proofErr w:type="spellEnd"/>
      <w:r w:rsidRPr="009648D4">
        <w:rPr>
          <w:color w:val="1F2948"/>
          <w:sz w:val="28"/>
          <w:szCs w:val="28"/>
        </w:rPr>
        <w:t xml:space="preserve"> частью.</w:t>
      </w:r>
    </w:p>
    <w:p w:rsidR="006246FB" w:rsidRPr="009648D4" w:rsidRDefault="006246FB" w:rsidP="00105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u w:val="single"/>
          <w:bdr w:val="none" w:sz="0" w:space="0" w:color="auto" w:frame="1"/>
          <w:lang w:eastAsia="ru-RU"/>
        </w:rPr>
        <w:t>Можно выделить несколько основных положений для восстановительного периода: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Соблюдайте режим.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 Нужно своевременно выполнять все процедуры, полноценно отдыхать и переходить от одного этапа лечения к другому по мере достижения требуемых результатов.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Правильно питайтесь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. Обязательно обеспечьте больного здоровым питанием. Однако учтите, что даже идеально сбалансированный рацион не всегда способен компенсировать увеличенный расход минеральных веществ, поэтому нужно дополнительно принимать витаминные комплексы.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lastRenderedPageBreak/>
        <w:t>Не перенапрягайтесь.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 Эмоциональные и физические нагрузки замедляют выздоровление. Первые недели вообще запрещается нагружать больную ногу, в частности, ходить на большие расстояния.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Принимайте лекарства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. Не забывайте принимать препараты, которые вам прописал врач, согласно установленной схеме.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Посещайте процедуры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. Даже если производится лечение перелома бедра в домашних условиях, необходимо регулярно посещать физиотерапевтические и прочие лечебно-восстановительные процедуры.</w:t>
      </w:r>
    </w:p>
    <w:p w:rsidR="006246FB" w:rsidRPr="009648D4" w:rsidRDefault="006246FB" w:rsidP="006246FB">
      <w:pPr>
        <w:numPr>
          <w:ilvl w:val="0"/>
          <w:numId w:val="1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i/>
          <w:iCs/>
          <w:color w:val="1F2948"/>
          <w:sz w:val="28"/>
          <w:szCs w:val="28"/>
          <w:lang w:eastAsia="ru-RU"/>
        </w:rPr>
        <w:t>Больше двигайтесь</w:t>
      </w: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. Не забывайте о лечебной гимнастике, но правильно распределяйте нагрузку. Когда перелом срастется, начинайте гулять на улице, используя опору до полного восстановления сил.</w:t>
      </w:r>
    </w:p>
    <w:p w:rsidR="006246FB" w:rsidRPr="009648D4" w:rsidRDefault="006246FB" w:rsidP="006246F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  <w:t>Дополнительно к основной терапии можно применять различные отвары трав, а также ванны и компрессы, стимулирующие процессы заживления. Перед их использованием обязательно проконсультируйтесь с врачом.</w:t>
      </w:r>
    </w:p>
    <w:p w:rsidR="00CB58A3" w:rsidRPr="009648D4" w:rsidRDefault="00CB58A3" w:rsidP="00CB58A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примерные сроки направления пострадавших с травмами опорно-двигательного аппарата на стационарное восстановительное лечение</w:t>
      </w:r>
      <w:proofErr w:type="gramStart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8A3" w:rsidRPr="009648D4" w:rsidRDefault="00CB58A3" w:rsidP="00CB58A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перевода после лечения в специализированном травматологическом отделении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грудного и поясничного отделов позвоночника без повреждения спинного мозга Консервативное 7-10 дней </w:t>
      </w:r>
    </w:p>
    <w:p w:rsidR="00105026" w:rsidRPr="00105026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костей таза с повреждением переднего полукольца с повреждением переднего и заднего полукольца с переломами дна вертлужной впадины (центральный вывих бедра) Консервативное :7-10 дней -4-6 дней -6 недель </w:t>
      </w:r>
    </w:p>
    <w:p w:rsidR="00144A51" w:rsidRPr="00144A51" w:rsidRDefault="00CB58A3" w:rsidP="00105026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бедренной кости * диафиза бедра </w:t>
      </w:r>
      <w:r w:rsidR="001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</w:t>
      </w:r>
      <w:r w:rsidR="0014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ружной остеосинтез 10-15 дней </w:t>
      </w:r>
      <w:r w:rsidRPr="001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</w:p>
    <w:p w:rsidR="00144A51" w:rsidRPr="00144A51" w:rsidRDefault="00CB58A3" w:rsidP="00144A5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шейки бедра </w:t>
      </w:r>
      <w:r w:rsidR="0014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Остеосинтез 10-15 дней </w:t>
      </w:r>
    </w:p>
    <w:p w:rsidR="00CB58A3" w:rsidRPr="00144A51" w:rsidRDefault="00CB58A3" w:rsidP="00144A5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надколенника со смещением отломков Шов надколенника и разгибательного аппарата 4-5 недель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мыщелков бедра и большеберцовой кости Остеосинтез 14-16 дней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Внутрисуставные переломы копленого сустава Консервативное 3-4 недели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диафиза костей голени Консервативное или оперативное 6-8 недель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лодыжек с подвывихом стопы Консервативное или оперативное 6-8 недель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Переломы таранной, пяточной костей Консервативное 6-8 недель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менисков коленного сустава </w:t>
      </w:r>
      <w:proofErr w:type="spellStart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Менискэктомия</w:t>
      </w:r>
      <w:proofErr w:type="spellEnd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дней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 связок коленного сустава Шов или пластика связок 6 недель </w:t>
      </w:r>
    </w:p>
    <w:p w:rsidR="00CB58A3" w:rsidRPr="009648D4" w:rsidRDefault="00CB58A3" w:rsidP="00CB58A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Переломы костей верхних конечностей: головки </w:t>
      </w:r>
      <w:proofErr w:type="spellStart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прелча</w:t>
      </w:r>
      <w:proofErr w:type="spellEnd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анатомической и хирургической шейки со смещением отломков; плечевой кости со смещением отломков; костей предплечья со смещением отломк</w:t>
      </w:r>
      <w:r w:rsidR="00B2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Остеосинтез </w:t>
      </w:r>
      <w:proofErr w:type="spellStart"/>
      <w:r w:rsidR="00B2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Чрезкостный</w:t>
      </w:r>
      <w:proofErr w:type="spellEnd"/>
      <w:r w:rsidR="00B2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</w:t>
      </w:r>
      <w:bookmarkStart w:id="0" w:name="_GoBack"/>
      <w:bookmarkEnd w:id="0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очаговый остеосинтез </w:t>
      </w:r>
      <w:proofErr w:type="gramStart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</w:t>
      </w:r>
      <w:proofErr w:type="gramEnd"/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недели 7 дней 4 недели</w:t>
      </w:r>
    </w:p>
    <w:p w:rsidR="00CB58A3" w:rsidRPr="009648D4" w:rsidRDefault="00CB58A3" w:rsidP="00CB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3" w:rsidRPr="009648D4" w:rsidRDefault="00CB58A3" w:rsidP="00CB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3" w:rsidRPr="009648D4" w:rsidRDefault="00CB58A3" w:rsidP="00CB58A3">
      <w:pPr>
        <w:rPr>
          <w:rFonts w:ascii="Times New Roman" w:hAnsi="Times New Roman" w:cs="Times New Roman"/>
          <w:sz w:val="28"/>
          <w:szCs w:val="28"/>
        </w:rPr>
      </w:pP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7FC20" wp14:editId="01E02362">
            <wp:extent cx="5940425" cy="4455319"/>
            <wp:effectExtent l="0" t="0" r="3175" b="2540"/>
            <wp:docPr id="9" name="Рисунок 9" descr="ÐÐ°ÑÑÐ¸Ð½ÐºÐ¸ Ð¿Ð¾ Ð·Ð°Ð¿ÑÐ¾ÑÑ Ð°Ð¿Ð¿Ð°ÑÐ°ÑÐ½Ð¾Ðµ Ð»ÐµÑÐµÐ½Ð¸Ðµ Ð¿ÑÐ¸  Ð¿ÐµÑÐµÐ»Ð¾Ð¼Ð°Ñ ÑÑÐ°Ð²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°Ð¿Ð¿Ð°ÑÐ°ÑÐ½Ð¾Ðµ Ð»ÐµÑÐµÐ½Ð¸Ðµ Ð¿ÑÐ¸  Ð¿ÐµÑÐµÐ»Ð¾Ð¼Ð°Ñ ÑÑÐ°Ð²Ð¼Ð°Ñ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A3" w:rsidRPr="009648D4" w:rsidRDefault="00CB58A3" w:rsidP="00CB58A3">
      <w:pPr>
        <w:rPr>
          <w:rFonts w:ascii="Times New Roman" w:hAnsi="Times New Roman" w:cs="Times New Roman"/>
          <w:sz w:val="28"/>
          <w:szCs w:val="28"/>
        </w:rPr>
      </w:pPr>
    </w:p>
    <w:p w:rsidR="006246FB" w:rsidRPr="009648D4" w:rsidRDefault="00CB58A3" w:rsidP="006246F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1F2948"/>
          <w:sz w:val="28"/>
          <w:szCs w:val="28"/>
        </w:rPr>
      </w:pPr>
      <w:r w:rsidRPr="009648D4">
        <w:rPr>
          <w:noProof/>
          <w:sz w:val="28"/>
          <w:szCs w:val="28"/>
        </w:rPr>
        <w:drawing>
          <wp:inline distT="0" distB="0" distL="0" distR="0" wp14:anchorId="12737ADE" wp14:editId="733D5BCE">
            <wp:extent cx="5939893" cy="2823210"/>
            <wp:effectExtent l="0" t="0" r="3810" b="0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79" cy="28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51" w:rsidRDefault="00CD56AE" w:rsidP="00144A51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 за больными начинается с приемного отделения, т.е. с транспортировки больного в отделение.</w:t>
      </w:r>
    </w:p>
    <w:p w:rsidR="00CD56AE" w:rsidRPr="00CD56AE" w:rsidRDefault="00144A51" w:rsidP="00144A51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Санобра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ботка бывает очень сложной, особенно при переломах позво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ночника, бедра, открытых повреждениях. Вид санобработки (ванна, душ, обтирание, бритье) определяет после осмотра больного врач.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мыть больных с повреждением костей черепа, позвоночника и таза (производят лишь частич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обтирание открытых частей тела). Доставленного в прием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отделение больного раздевают (обнажают), начиная с не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поврежденной конечности, на поврежденной конечности одеж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разрезают по шву.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Транспортируют больного в зависимости от показаний:</w:t>
      </w:r>
    </w:p>
    <w:p w:rsidR="00144A51" w:rsidRPr="00144A51" w:rsidRDefault="00CD56AE" w:rsidP="00144A51">
      <w:pPr>
        <w:pStyle w:val="a5"/>
        <w:numPr>
          <w:ilvl w:val="2"/>
          <w:numId w:val="3"/>
        </w:num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противошоковую палату; 2</w:t>
      </w:r>
      <w:r w:rsidR="002959B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рентгеновский кабинет; 3) ре</w:t>
      </w:r>
      <w:r w:rsidRPr="001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позиционную; 4) гипсовую; 5) перевязочную; 6) операцион</w:t>
      </w:r>
      <w:r w:rsidRPr="00144A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ную. </w:t>
      </w:r>
    </w:p>
    <w:p w:rsidR="00CD56AE" w:rsidRPr="00144A51" w:rsidRDefault="00CD56AE" w:rsidP="00144A51">
      <w:pPr>
        <w:pStyle w:val="a5"/>
        <w:numPr>
          <w:ilvl w:val="2"/>
          <w:numId w:val="3"/>
        </w:num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состояния больного он передвигается: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пешком в сопровождении медицинской сестры, б) на ка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талке сидя, в) на носилках. При повреждении костей черепа во время транспортировки под голову подкладывают подушку или фиксируют шиной Еланского.</w:t>
      </w:r>
    </w:p>
    <w:p w:rsidR="00CD56AE" w:rsidRPr="00CD56AE" w:rsidRDefault="00144A51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травматологического больного в зависи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места повреждения происходит следующим обра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зом: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костей черепа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каталке, в поло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на спине;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позвоночника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горизонтальном положении на животе (велика опасность смещения от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ломков позвонков, повреждения, разрыва вещества моз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кровоизлияния в оболочки);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грудного и поясничного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по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звоночника — в положении на животе (три санитара под наблюдением врача укладывают больного на щит, под голову и грудь подкладывают подушки);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переломах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шейного отдела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положении на спи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не, при этом голову несколько запрокидывают и фик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сируют шиной Еланского;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костей таза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спине с разведенны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полусогнутыми в коленях конечностями («положе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лягушки»), под коленные суставы подкладывают валики из одеяла или подушки;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верхних конечностей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может идти в сопровождении медицинской сестры;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закрытом повреждении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ребер, грудины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доставляют на кресле в положении сидя;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при переломах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нижних конечностей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лежа на каталке с матрацем.</w:t>
      </w:r>
    </w:p>
    <w:p w:rsidR="00CD56AE" w:rsidRPr="00CD56AE" w:rsidRDefault="00144A51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больного с каталки на постель осуществ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 соблюдением следующих правил: каталка устанавли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параллельно кровати, один санитар удерживает голову и грудь, второй — поясницу и бедра, третий — голени.</w:t>
      </w:r>
    </w:p>
    <w:p w:rsidR="00CD56AE" w:rsidRPr="00CD56AE" w:rsidRDefault="00144A51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56AE"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выделяют 4 основных метода лечения переломов и вывихов: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гипсовые повязки;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постоянное вытяжение;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очаговый накостный и внутрикостный остеосинтез;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чрескожный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компрессионно-дистракционный остеосинтез.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Гипсовая повязка.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виды гипсовых повязок: </w:t>
      </w:r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глухая, </w:t>
      </w:r>
      <w:proofErr w:type="spellStart"/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окончатая</w:t>
      </w:r>
      <w:proofErr w:type="spellEnd"/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лонгетная</w:t>
      </w:r>
      <w:proofErr w:type="spellEnd"/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мостовидная,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CD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гипсовые корсеты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Одежда медицинского персонала при рабо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 гипсом состоит из шапочки, халата (рукава спущены), тонких резиновых перчаток, бахил, клеенчатого фартука и маски. Гипсовые повязки обычно накладывают непосредствен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 хорошо освещенную кожу, защищая ватно-марлевыми подушками костные выступы, на которых от давления под повязкой могут образовываться пролежни.</w:t>
      </w:r>
    </w:p>
    <w:p w:rsidR="00144A51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гипсовой повязки всегда следует держать открытыми пальцы больного, чтобы по цвету кожи, темпера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туре можно было судить о состоянии кровообращения конеч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ности. </w:t>
      </w:r>
    </w:p>
    <w:p w:rsidR="00CD56AE" w:rsidRPr="00144A51" w:rsidRDefault="00CD56AE" w:rsidP="00144A51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спустя сутки отмечается бледность или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пальцев, они утрачивают подвижность, значит, повязка нало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жена слишком туго, ее необходимо сменить. При гладком те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чении и правильно наложенной повязке вследствие уменьше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отека конечности со временем отмечается неплотное ее прилегание. При появлении подвижности в иммобилизованных суставах из-за опасности вторичного смещения отломков по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вязка также подлежит замене. Для этого медицинская сестра вместе с врачом или сама по его указанию разрезает гипс продольно специальными ножницами, ножом или иглой, от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гибает обрезанные края в разные стороны, освобождая конеч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но не вынимает ее из гипса без врача, а только прида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возвышенное положение. При разрезании повязки необхо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соблюдать осторожность, чтобы не поранить кожные покровы, особенно при значительном отеке конечности. Пос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наложения гипсовой повязки больного перевозят в палату на жесткой каталке и укладывают на кровать со щитом, по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верх которого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кладут два матраца. Перекладывать больного не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втроем, следя за тем, чтобы гипсовая повязка не деформировалась и не сломалась.</w:t>
      </w:r>
    </w:p>
    <w:p w:rsidR="00CD56AE" w:rsidRPr="009648D4" w:rsidRDefault="00CD56AE" w:rsidP="00CD56AE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9648D4">
        <w:rPr>
          <w:noProof/>
          <w:sz w:val="28"/>
          <w:szCs w:val="28"/>
        </w:rPr>
        <w:drawing>
          <wp:inline distT="0" distB="0" distL="0" distR="0" wp14:anchorId="66F780CE" wp14:editId="4015439D">
            <wp:extent cx="1428750" cy="1428750"/>
            <wp:effectExtent l="0" t="0" r="0" b="0"/>
            <wp:docPr id="6" name="Рисунок 6" descr="http://travmhelp.ru/wp-content/uploads/2018/03/%D0%A1%D0%BE%D0%B2%D0%B5%D1%82%D1%8B-%D0%BF%D0%BE-%D1%83%D1%85%D0%BE%D0%B4%D1%8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avmhelp.ru/wp-content/uploads/2018/03/%D0%A1%D0%BE%D0%B2%D0%B5%D1%82%D1%8B-%D0%BF%D0%BE-%D1%83%D1%85%D0%BE%D0%B4%D1%83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8D4">
        <w:rPr>
          <w:noProof/>
          <w:color w:val="000000"/>
          <w:sz w:val="28"/>
          <w:szCs w:val="28"/>
        </w:rPr>
        <w:t xml:space="preserve">                </w:t>
      </w:r>
      <w:r w:rsidRPr="009648D4">
        <w:rPr>
          <w:noProof/>
          <w:color w:val="000000"/>
          <w:sz w:val="28"/>
          <w:szCs w:val="28"/>
        </w:rPr>
        <w:drawing>
          <wp:inline distT="0" distB="0" distL="0" distR="0" wp14:anchorId="64A2C4C4" wp14:editId="536390DB">
            <wp:extent cx="1732280" cy="1808790"/>
            <wp:effectExtent l="0" t="0" r="1270" b="1270"/>
            <wp:docPr id="5" name="Рисунок 5" descr="http://travmhelp.ru/wp-content/uploads/2018/03/%D0%9F%D1%80%D0%BE%D1%84%D0%B8%D0%BB%D0%B0%D0%BA%D1%82%D0%B8%D0%BA%D0%B0-%D0%BF%D1%80%D0%BE%D0%BB%D0%B5%D0%B6%D0%BD%D0%B5%D0%B9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vmhelp.ru/wp-content/uploads/2018/03/%D0%9F%D1%80%D0%BE%D1%84%D0%B8%D0%BB%D0%B0%D0%BA%D1%82%D0%B8%D0%BA%D0%B0-%D0%BF%D1%80%D0%BE%D0%BB%D0%B5%D0%B6%D0%BD%D0%B5%D0%B9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07" cy="18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1E0" w:rsidRPr="009648D4">
        <w:rPr>
          <w:noProof/>
          <w:sz w:val="28"/>
          <w:szCs w:val="28"/>
        </w:rPr>
        <w:drawing>
          <wp:inline distT="0" distB="0" distL="0" distR="0">
            <wp:extent cx="1743075" cy="2619375"/>
            <wp:effectExtent l="0" t="0" r="9525" b="9525"/>
            <wp:docPr id="10" name="Рисунок 10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AE" w:rsidRPr="00144A51" w:rsidRDefault="00144A51" w:rsidP="00144A51">
      <w:pPr>
        <w:pStyle w:val="3"/>
        <w:shd w:val="clear" w:color="auto" w:fill="FFFFFF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>5.</w:t>
      </w:r>
      <w:r w:rsidRPr="00144A51">
        <w:rPr>
          <w:rFonts w:ascii="Times New Roman" w:hAnsi="Times New Roman" w:cs="Times New Roman"/>
          <w:b/>
          <w:color w:val="404040"/>
          <w:sz w:val="28"/>
          <w:szCs w:val="28"/>
        </w:rPr>
        <w:t>Профилактика пролежней</w:t>
      </w:r>
    </w:p>
    <w:p w:rsidR="00CD56AE" w:rsidRPr="009648D4" w:rsidRDefault="00CD56AE" w:rsidP="00CD56AE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9648D4">
        <w:rPr>
          <w:color w:val="404040"/>
          <w:sz w:val="28"/>
          <w:szCs w:val="28"/>
        </w:rPr>
        <w:t>Чтобы восстановление протекало максимально безболезненно и быстро, важно соблюдать все меры профилактики при постельном режиме: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Под икроножные мышцы следует подложить валик или мягкую подушку.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Внутрь гипсового сапожка рекомендовано поместить что-нибудь мягкое, для устранения компрессии на стопы и части голени.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Больному нужен регулярный массаж, повороты тела в постели.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При появлении покраснений на коже поясницы или копчика, под эти области необходимо подложить резиновый круг.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Проблемные участки следует обработать спиртом или тальком.</w:t>
      </w:r>
    </w:p>
    <w:p w:rsidR="00CD56AE" w:rsidRPr="009648D4" w:rsidRDefault="00CD56AE" w:rsidP="00CD56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Для предотвращения пролежней нужно часто менять белье, тщательно его выглаживать, чтобы не было лишних складок.</w:t>
      </w:r>
    </w:p>
    <w:p w:rsidR="00CD56AE" w:rsidRPr="00BB6E79" w:rsidRDefault="00CD56AE" w:rsidP="00BB6E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r w:rsidRPr="009648D4">
        <w:rPr>
          <w:rFonts w:ascii="Times New Roman" w:hAnsi="Times New Roman" w:cs="Times New Roman"/>
          <w:color w:val="404040"/>
          <w:sz w:val="28"/>
          <w:szCs w:val="28"/>
        </w:rPr>
        <w:t>Чтобы предотвратить застойные явления в венах ног, их необходимо периодиче</w:t>
      </w:r>
      <w:r w:rsidR="00144A51">
        <w:rPr>
          <w:rFonts w:ascii="Times New Roman" w:hAnsi="Times New Roman" w:cs="Times New Roman"/>
          <w:color w:val="404040"/>
          <w:sz w:val="28"/>
          <w:szCs w:val="28"/>
        </w:rPr>
        <w:t>ски подымать выше уровня головы</w:t>
      </w:r>
      <w:r w:rsidR="00BB6E79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осуществляются общий уход за кожей, обти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рание и поворачивание больного, дыхательная гимнастика, массаж. Постель всегда должна быть чистой, простыни не дол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иметь складок.</w:t>
      </w:r>
    </w:p>
    <w:p w:rsidR="00BB6E79" w:rsidRPr="00CD56AE" w:rsidRDefault="00BB6E79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давления на крестцовую область больного нужно уложить на полужесткий или поролоновый матрац, под который следует поместить деревянный щит, так как мягкая кровать прогибается под больным и давление на крестцовую область увеличивается. Существуют специальные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лежневые матрацы, изготовленные из прорезиненной ткани, они состоят из ряда воздушных камер, положение которых каждые 3 мин автоматически меняется за счет бесшумно ра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ботающего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воздухонагнетательного устройства. Поочередный подъем одних секций матраца, опускание других регулярно меняют положение точек опоры тела, что предупреждает дли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давление на одно и то же место.</w:t>
      </w:r>
    </w:p>
    <w:p w:rsidR="00BB6E79" w:rsidRPr="00CD56AE" w:rsidRDefault="00BB6E79" w:rsidP="00BB6E7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давление на крестцовую область, под больного подкладывают резиновый круг в наволочке таким образом, чтобы крестец находился над его отверстием. Круг должен быть надут слабо, чтобы он менял при движении боль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форму и не оказывал длительного давления на одни и те же места. Долго его держать не рекомендуется, так как он сам по себе может быть причиной застоя крови, отека тканей и образования пролежней. Простыни не должны иметь рубцов и складок, для чего края натянутой поверх матраца простыни нужно подогнуть под него и приколоть к нижней поверхности английскими булавками или закрепить простыню в расправ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виде, привязав ее края тесемками к кровати. На про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стыне не должно быть крошек пищи, не только загрязняющих кожу, но и травмирующих ее. Рубашку также следует расправ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от рубцов и складок на спине, постель перестилать и приводить в порядок не менее двух раз в сутки.</w:t>
      </w:r>
    </w:p>
    <w:p w:rsidR="00BB6E79" w:rsidRDefault="00BB6E79" w:rsidP="00BB6E7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чистоте кожи тяжелобольных — важный элемент профилактики пролежней. Необходимы регулярная (один раз в неделю) санитарная обработка больного со сменой постель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белья, ежедневное утреннее умывание и подмывание, уход за полостью рта, мытье рук перед приемом пищи, обмывание промежности после каждой дефекации.</w:t>
      </w:r>
    </w:p>
    <w:p w:rsidR="00BB6E79" w:rsidRPr="00CD56AE" w:rsidRDefault="00BB6E79" w:rsidP="00BB6E7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труднее осуществлять уход и содержать в чистоте кожу больного с недержанием мочи и самопроизвольной де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фекацией. Моча и кал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мацерируют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кожу, способствуя образо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пролежней, инфицированию их, переходу сухого некро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во влажный. Для содержания кожи больного в чистоте и предохранения ее от мацерации рекомендуется матрац из трех частей, средняя часть которого имеет округлое отверстие, куда подставляется ведро или таз (эту часть матраца обшивают кле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енкой). Применяют также резиновые судна для кратковремен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пользования. Рекомендуется ежедневно освобождать ки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шечник при помощи клизм, производить катетеризацию мо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чевого пузыря, используя мочеприемник, с последующим ухо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за постоянным катете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переломах со значительным смещением отломков, когда не удается одномоментная репозиция, вместо гипсовой повязки обычно применяют метод вытяжения.</w:t>
      </w:r>
    </w:p>
    <w:p w:rsidR="00CD56AE" w:rsidRPr="00CD56AE" w:rsidRDefault="00CD56AE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Скелетное вытяжение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введением специаль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металлической спицы через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надмыщелки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бедра, бугрис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тость большеберцовой кости или пяточную кость с последую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закреплением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спицы в металлической дуге, за которую осуществляется тяга. Иногда применяют метод кожного вытя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жения, используя для этого липкий пластырь или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клеол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вытяжении удается постепенно сопоставить отломки и посто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удерживать их в правильном положении.</w:t>
      </w:r>
    </w:p>
    <w:p w:rsidR="00CD56AE" w:rsidRPr="00CD56AE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Скелетное вытяжение накладывают в операционной, соблю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дая правила асептики. Для операции сестра готовит спицы из нержавеющей стали диаметром 0,3—1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</w:t>
      </w:r>
      <w:proofErr w:type="spellEnd"/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скобы (ЦИТО или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Киршнера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набор гаечных ключей для закрепления спицы, грузы разной массы (от 0,5 до 5 кг), шины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Белера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фиксаторы для предохранения спицы о</w:t>
      </w:r>
      <w:r w:rsidR="00AA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соскальзывания, кусачки, </w:t>
      </w:r>
      <w:proofErr w:type="spellStart"/>
      <w:r w:rsidR="00AA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кодержатели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подставки.</w:t>
      </w:r>
    </w:p>
    <w:p w:rsidR="00CD56AE" w:rsidRPr="00CD56AE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Спица проводится через кость и закрепляется в ско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бе, шнур проводят через блоки, подвешивают груз (набор груза всегда индивидуальный). Необходимо обращать серьезное вни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соблюдение асептики как при наложении скелетно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вытяжения, так и в дальнейшем, потому что инфицирова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ранки в месте прохождения спицы может привести к тя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желым осложнениям (остеомиелит). Поэтому область введения спицы закрывается стерильной наклейкой со спиртом, кото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меняется ежедневно, а кожа в этом месте обрабатыва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спиртовым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антисептика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6AE" w:rsidRPr="00CD56AE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скелетным вытяжением проводится до образования первичной костной мозоли, после чего вытяжение заменяют гипсовой повязкой.</w:t>
      </w:r>
    </w:p>
    <w:p w:rsidR="00CD56AE" w:rsidRPr="00CD56AE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BB6E79" w:rsidRPr="00BB6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редупреждение легочных осложнени</w:t>
      </w:r>
      <w:r w:rsidRPr="00CD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Воспале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легких (пневмония) является самым частым осложнением и самой частой причиной смерти при лечении переломов ске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летным вытяжением, особенно в пожилом и старческом воз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расте. Этому способствуют: переохлаждение при транспортиров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больного, особенно на металлической каталке без матраца и одеяла; размещение пожилых больных и стариков у окон, в проходах (сквозняки); охлаждение ноги на стороне скелетного вытяжения, промежности и стопы здоровой ноги, если они не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достаточно хорошо прикрыты; поднятие ножного конца кро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вати для целей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противовытяжения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(смещение кишечника и диафрагмы вызывает нарушение дыхания, ухудшает вентиля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легких); стремление больного не кашлять и сохранять неподвижность в постели из-за болей в месте перелома (осо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при использовании жестких систем вытяжения); за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труднение туалета ротовой полости (особенно в первые дни), возможность аутоинфекции; гиподинамия.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пневмоний должны быть соблюдены следующие условия: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транспортировка на щите с матрацем, одеялом;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в стационаре двумя одеялами: на здоровую ногу и туловище и на поврежденную ногу;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 от поднятия ножного конца кровати для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вытяжения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установка у каждой кровати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надкроватной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рамы;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дыхательной гимнастики и гимнастики брюш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пресса;</w:t>
      </w:r>
    </w:p>
    <w:p w:rsidR="00CD56AE" w:rsidRPr="00CD56AE" w:rsidRDefault="00CD56AE" w:rsidP="00BB6E79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туалета полости рта, употребление продуктов, усиливающих саливацию (лук, чеснок, клюква, лимон, яб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локи);</w:t>
      </w:r>
    </w:p>
    <w:p w:rsidR="00CD56AE" w:rsidRPr="00CD56AE" w:rsidRDefault="00CD56AE" w:rsidP="00BB6E79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назначение пожилым больным с 1-го дня лечения дыха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гимнастики, инъекций раствора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камфоры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харкивающих банок, горчичников;</w:t>
      </w:r>
    </w:p>
    <w:p w:rsidR="00CD56AE" w:rsidRPr="00CD56AE" w:rsidRDefault="00CD56AE" w:rsidP="00BB6E79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чрескожная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катетеризация трахеи при появлении призна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бронхиальной обструкции для стимуляции кашля и внутрибронхиального введения антибиотиков.</w:t>
      </w:r>
    </w:p>
    <w:p w:rsidR="00CD56AE" w:rsidRPr="00CD56AE" w:rsidRDefault="00CD56AE" w:rsidP="00BB6E79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кожей пациента состоит в устранении давления на кожу; содержании кожи в чистоте; регулярно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осмотре и про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тирании кожи</w:t>
      </w:r>
    </w:p>
    <w:p w:rsidR="00CD56AE" w:rsidRPr="00CD56AE" w:rsidRDefault="00CD56AE" w:rsidP="00BB6E79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больным назначают диету с ограничением приема поваренной соли (до 3—5 г/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воды (до 600—800 мл/</w:t>
      </w:r>
      <w:proofErr w:type="spellStart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6AE" w:rsidRPr="00CD56AE" w:rsidRDefault="00CD56AE" w:rsidP="00AA09E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Оперативное лечение 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открытых переломах, при значительном расхождении отломков, при невозможнос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закрытым способом устранить смещение и удержать отлом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При переломах длинных т</w:t>
      </w:r>
      <w:r w:rsidR="00BB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рубчатых костей применяют внут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рикостную фиксацию металлическим стержнем, операция за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ключается в сопоставлении и соединении отломков кости (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теосинтез)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металлическими конструкциями из нержавеющей стали, сплавов титана с ванадием и др.</w:t>
      </w:r>
    </w:p>
    <w:p w:rsidR="00CD56AE" w:rsidRPr="00CD56AE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накостного остеосинтеза используют пластины, гвоз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ди, винты, после операции обычно накладывают легкую цир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кулярную гипсовую повязку или лонгету.</w:t>
      </w:r>
    </w:p>
    <w:p w:rsidR="00CD56AE" w:rsidRPr="00AA09EF" w:rsidRDefault="00CD56AE" w:rsidP="00AA09EF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Pr="00CD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компрессионно-дистракционного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необходимо соблюдение методов асептики и ухода за спицами и операционной раной. Большое преимущество этих методов заключается в том, что уже в самые ранние сроки можно ак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тивизировать больного, проводить местное лечение и лечебную физкультуру и выписать больного из стационара в более ран</w:t>
      </w:r>
      <w:r w:rsidRPr="00CD5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сроки.</w:t>
      </w:r>
    </w:p>
    <w:p w:rsidR="00AA09EF" w:rsidRPr="00CD56AE" w:rsidRDefault="00AA09EF" w:rsidP="00CD56AE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костей таза.</w:t>
      </w:r>
    </w:p>
    <w:p w:rsidR="00582DC3" w:rsidRPr="009648D4" w:rsidRDefault="00CD56AE" w:rsidP="00CD56AE">
      <w:pPr>
        <w:pStyle w:val="a3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648D4">
        <w:rPr>
          <w:color w:val="1F2948"/>
          <w:sz w:val="28"/>
          <w:szCs w:val="28"/>
        </w:rPr>
        <w:lastRenderedPageBreak/>
        <w:t>.</w:t>
      </w:r>
      <w:r w:rsidRPr="009648D4">
        <w:rPr>
          <w:color w:val="000000"/>
          <w:sz w:val="28"/>
          <w:szCs w:val="28"/>
        </w:rPr>
        <w:t xml:space="preserve"> </w:t>
      </w:r>
      <w:r w:rsidR="00582DC3" w:rsidRPr="009648D4">
        <w:rPr>
          <w:noProof/>
          <w:sz w:val="28"/>
          <w:szCs w:val="28"/>
        </w:rPr>
        <w:drawing>
          <wp:inline distT="0" distB="0" distL="0" distR="0">
            <wp:extent cx="4980674" cy="2316239"/>
            <wp:effectExtent l="0" t="0" r="0" b="8255"/>
            <wp:docPr id="13" name="Рисунок 13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48" cy="23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D4" w:rsidRPr="00BB6E79" w:rsidRDefault="00CD56AE" w:rsidP="00CD56AE">
      <w:pPr>
        <w:pStyle w:val="a3"/>
        <w:shd w:val="clear" w:color="auto" w:fill="FFFFFF"/>
        <w:spacing w:after="360" w:afterAutospacing="0"/>
        <w:rPr>
          <w:i/>
          <w:iCs/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>Медсестре необходимо строго наблюдать за положением пациента в постели. </w:t>
      </w:r>
      <w:r w:rsidRPr="009648D4">
        <w:rPr>
          <w:i/>
          <w:iCs/>
          <w:color w:val="000000"/>
          <w:sz w:val="28"/>
          <w:szCs w:val="28"/>
        </w:rPr>
        <w:t xml:space="preserve">Если пациент не может сохранить положение "лягушки", </w:t>
      </w:r>
      <w:r w:rsidR="002111E0" w:rsidRPr="009648D4">
        <w:rPr>
          <w:noProof/>
          <w:sz w:val="28"/>
          <w:szCs w:val="28"/>
        </w:rPr>
        <w:drawing>
          <wp:inline distT="0" distB="0" distL="0" distR="0">
            <wp:extent cx="3409950" cy="1343025"/>
            <wp:effectExtent l="0" t="0" r="0" b="9525"/>
            <wp:docPr id="8" name="Рисунок 8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8D4" w:rsidRPr="009648D4">
        <w:rPr>
          <w:noProof/>
          <w:sz w:val="28"/>
          <w:szCs w:val="28"/>
        </w:rPr>
        <w:drawing>
          <wp:inline distT="0" distB="0" distL="0" distR="0">
            <wp:extent cx="3371850" cy="1352550"/>
            <wp:effectExtent l="0" t="0" r="0" b="0"/>
            <wp:docPr id="18" name="Рисунок 18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D4" w:rsidRPr="009648D4" w:rsidRDefault="00CD56AE" w:rsidP="00AA0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48D4">
        <w:rPr>
          <w:i/>
          <w:iCs/>
          <w:color w:val="000000"/>
          <w:sz w:val="28"/>
          <w:szCs w:val="28"/>
        </w:rPr>
        <w:t>то рекомендуется связать вместе голеностопные суставы, а между коленями укладывать дополнительный валик вместо распорки</w:t>
      </w:r>
      <w:r w:rsidRPr="009648D4">
        <w:rPr>
          <w:color w:val="000000"/>
          <w:sz w:val="28"/>
          <w:szCs w:val="28"/>
        </w:rPr>
        <w:t xml:space="preserve">. </w:t>
      </w:r>
    </w:p>
    <w:p w:rsidR="00AA09EF" w:rsidRDefault="00CD56AE" w:rsidP="00AA09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48D4">
        <w:rPr>
          <w:color w:val="000000"/>
          <w:sz w:val="28"/>
          <w:szCs w:val="28"/>
        </w:rPr>
        <w:t xml:space="preserve">При </w:t>
      </w:r>
      <w:r w:rsidRPr="00AA09EF">
        <w:rPr>
          <w:b/>
          <w:color w:val="000000"/>
          <w:sz w:val="28"/>
          <w:szCs w:val="28"/>
        </w:rPr>
        <w:t>лечении на гамаке</w:t>
      </w:r>
      <w:r w:rsidRPr="009648D4">
        <w:rPr>
          <w:color w:val="000000"/>
          <w:sz w:val="28"/>
          <w:szCs w:val="28"/>
        </w:rPr>
        <w:t xml:space="preserve"> необходимо правильно его подобр</w:t>
      </w:r>
      <w:r w:rsidR="00AA09EF">
        <w:rPr>
          <w:color w:val="000000"/>
          <w:sz w:val="28"/>
          <w:szCs w:val="28"/>
        </w:rPr>
        <w:t xml:space="preserve">ать к больному. </w:t>
      </w:r>
    </w:p>
    <w:p w:rsidR="00CD56AE" w:rsidRPr="009648D4" w:rsidRDefault="00CD56AE" w:rsidP="00AA09EF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9648D4">
        <w:rPr>
          <w:i/>
          <w:iCs/>
          <w:color w:val="000000"/>
          <w:sz w:val="28"/>
          <w:szCs w:val="28"/>
        </w:rPr>
        <w:t xml:space="preserve">Судно такому больному подкладывают втроём: двое приподнимают таз пациента, а третий подводит судно со стороны </w:t>
      </w:r>
      <w:r w:rsidRPr="00AA09EF">
        <w:rPr>
          <w:b/>
          <w:i/>
          <w:iCs/>
          <w:color w:val="000000"/>
          <w:sz w:val="28"/>
          <w:szCs w:val="28"/>
        </w:rPr>
        <w:t>здоровой конечности</w:t>
      </w:r>
      <w:r w:rsidRPr="009648D4">
        <w:rPr>
          <w:color w:val="000000"/>
          <w:sz w:val="28"/>
          <w:szCs w:val="28"/>
        </w:rPr>
        <w:t>.</w:t>
      </w:r>
      <w:r w:rsidRPr="009648D4">
        <w:rPr>
          <w:color w:val="404040"/>
          <w:sz w:val="28"/>
          <w:szCs w:val="28"/>
        </w:rPr>
        <w:t xml:space="preserve"> Проводя реабилитацию на «гамаке», необходимо подобрать правильную модель, учитывая особенности самого больного. Гамак делают из двойной полосы мягкой ткани, ширина которой будет равна расстоянию от 9-10 пары ребер, до больших вертелов больного. В конце гамака должны быть пришиты деревянные распорки, к которым крепятся шнуры. Ухаживающий человек обязан следить за правильностью положения тела пациента на «гамаке».</w:t>
      </w:r>
    </w:p>
    <w:p w:rsidR="0064799D" w:rsidRPr="009648D4" w:rsidRDefault="0064799D" w:rsidP="00CD56AE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9648D4">
        <w:rPr>
          <w:noProof/>
          <w:sz w:val="28"/>
          <w:szCs w:val="28"/>
        </w:rPr>
        <w:lastRenderedPageBreak/>
        <w:drawing>
          <wp:inline distT="0" distB="0" distL="0" distR="0">
            <wp:extent cx="4629150" cy="3297477"/>
            <wp:effectExtent l="0" t="0" r="0" b="0"/>
            <wp:docPr id="15" name="Рисунок 15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41" cy="330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D4" w:rsidRPr="00CD56AE" w:rsidRDefault="00CD56AE" w:rsidP="00AA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5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лечении на скелетном вытяжении проводится уход за шиной </w:t>
      </w:r>
      <w:proofErr w:type="spellStart"/>
      <w:r w:rsidRPr="00CD5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Белера</w:t>
      </w:r>
      <w:proofErr w:type="spellEnd"/>
      <w:r w:rsidRPr="00CD5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обработка вокруг мест введения спиц спиртовыми растворами антисептика, профилактика пролежней, кормление, подмывание и помощь при физиологических отправлениях</w:t>
      </w:r>
      <w:r w:rsidRPr="00CD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637" w:rsidRPr="009648D4" w:rsidRDefault="0064799D" w:rsidP="001C4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65905"/>
            <wp:effectExtent l="0" t="0" r="0" b="1270"/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05" cy="18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37" w:rsidRPr="00AA09EF" w:rsidRDefault="0064799D" w:rsidP="001C4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2948"/>
          <w:sz w:val="28"/>
          <w:szCs w:val="28"/>
          <w:lang w:eastAsia="ru-RU"/>
        </w:rPr>
      </w:pPr>
      <w:r w:rsidRPr="0096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5230" cy="1080770"/>
            <wp:effectExtent l="0" t="0" r="0" b="5080"/>
            <wp:docPr id="17" name="Рисунок 17" descr="ÐÐ°ÑÑÐ¸Ð½ÐºÐ¸ Ð¿Ð¾ Ð·Ð°Ð¿ÑÐ¾ÑÑ ÑÑÐ¾Ð´ Ð·Ð° Ð¿Ð°ÑÐ¸ÐµÐ½ÑÐ¾Ð¼ Ñ Ð¿ÐµÑÐµÐ»Ð¾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ÑÐ¾Ð´ Ð·Ð° Ð¿Ð°ÑÐ¸ÐµÐ½ÑÐ¾Ð¼ Ñ Ð¿ÐµÑÐµÐ»Ð¾Ð¼Ð°Ð¼Ð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99" cy="10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FB" w:rsidRPr="009648D4" w:rsidRDefault="00CB29FB" w:rsidP="001C4637">
      <w:pPr>
        <w:shd w:val="clear" w:color="auto" w:fill="FFECD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09EF">
        <w:rPr>
          <w:rFonts w:ascii="Times New Roman" w:hAnsi="Times New Roman" w:cs="Times New Roman"/>
          <w:b/>
          <w:sz w:val="28"/>
          <w:szCs w:val="28"/>
        </w:rPr>
        <w:t>HALO-фиксация</w:t>
      </w:r>
      <w:r w:rsidR="00AA09EF">
        <w:rPr>
          <w:rFonts w:ascii="Times New Roman" w:hAnsi="Times New Roman" w:cs="Times New Roman"/>
          <w:sz w:val="28"/>
          <w:szCs w:val="28"/>
        </w:rPr>
        <w:t>.</w:t>
      </w:r>
      <w:r w:rsidR="001C4637" w:rsidRPr="009648D4">
        <w:rPr>
          <w:rFonts w:ascii="Times New Roman" w:hAnsi="Times New Roman" w:cs="Times New Roman"/>
          <w:sz w:val="28"/>
          <w:szCs w:val="28"/>
        </w:rPr>
        <w:t xml:space="preserve"> </w:t>
      </w:r>
      <w:r w:rsidRPr="009648D4">
        <w:rPr>
          <w:rFonts w:ascii="Times New Roman" w:hAnsi="Times New Roman" w:cs="Times New Roman"/>
          <w:sz w:val="28"/>
          <w:szCs w:val="28"/>
        </w:rPr>
        <w:t xml:space="preserve">Впервые устройство HALO-фиксации для стабилизации шейного отдела позвоночника было предложено </w:t>
      </w:r>
      <w:proofErr w:type="spellStart"/>
      <w:r w:rsidRPr="009648D4">
        <w:rPr>
          <w:rFonts w:ascii="Times New Roman" w:hAnsi="Times New Roman" w:cs="Times New Roman"/>
          <w:sz w:val="28"/>
          <w:szCs w:val="28"/>
        </w:rPr>
        <w:t>Perry</w:t>
      </w:r>
      <w:proofErr w:type="spellEnd"/>
      <w:r w:rsidRPr="00964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48D4">
        <w:rPr>
          <w:rFonts w:ascii="Times New Roman" w:hAnsi="Times New Roman" w:cs="Times New Roman"/>
          <w:sz w:val="28"/>
          <w:szCs w:val="28"/>
        </w:rPr>
        <w:t>Nickel</w:t>
      </w:r>
      <w:proofErr w:type="spellEnd"/>
      <w:r w:rsidRPr="009648D4">
        <w:rPr>
          <w:rFonts w:ascii="Times New Roman" w:hAnsi="Times New Roman" w:cs="Times New Roman"/>
          <w:sz w:val="28"/>
          <w:szCs w:val="28"/>
        </w:rPr>
        <w:t xml:space="preserve"> в 1959 году с целью иммобилизации парализованного пациента с полиомиелитом В настоящее время HALO-аппарат используется для иммобилизации пациентов с травмой шейного отдела позвоночника или после проведения реконструктивных процедур По сравнению с стандартными </w:t>
      </w:r>
      <w:proofErr w:type="spellStart"/>
      <w:r w:rsidRPr="009648D4">
        <w:rPr>
          <w:rFonts w:ascii="Times New Roman" w:hAnsi="Times New Roman" w:cs="Times New Roman"/>
          <w:sz w:val="28"/>
          <w:szCs w:val="28"/>
        </w:rPr>
        <w:t>ортезами</w:t>
      </w:r>
      <w:proofErr w:type="spellEnd"/>
      <w:r w:rsidRPr="009648D4">
        <w:rPr>
          <w:rFonts w:ascii="Times New Roman" w:hAnsi="Times New Roman" w:cs="Times New Roman"/>
          <w:sz w:val="28"/>
          <w:szCs w:val="28"/>
        </w:rPr>
        <w:t xml:space="preserve">, HALO аппарат является наиболее эффективным способом ограничения движений в </w:t>
      </w:r>
      <w:r w:rsidRPr="00AA09EF">
        <w:rPr>
          <w:rFonts w:ascii="Times New Roman" w:hAnsi="Times New Roman" w:cs="Times New Roman"/>
          <w:b/>
          <w:sz w:val="28"/>
          <w:szCs w:val="28"/>
        </w:rPr>
        <w:t>шейном отделе</w:t>
      </w:r>
      <w:r w:rsidRPr="009648D4">
        <w:rPr>
          <w:rFonts w:ascii="Times New Roman" w:hAnsi="Times New Roman" w:cs="Times New Roman"/>
          <w:sz w:val="28"/>
          <w:szCs w:val="28"/>
        </w:rPr>
        <w:t xml:space="preserve"> позвоночника и сохранения достигнутой коррекции </w:t>
      </w:r>
      <w:r w:rsidRPr="009648D4">
        <w:rPr>
          <w:rFonts w:ascii="Times New Roman" w:hAnsi="Times New Roman" w:cs="Times New Roman"/>
          <w:sz w:val="28"/>
          <w:szCs w:val="28"/>
        </w:rPr>
        <w:lastRenderedPageBreak/>
        <w:t>имевшихся деформаций. К тому же, количество опорных конструкций в обычной комплектации HALO-аппарата достаточно для обеспечения жесткой иммобилизации при большинстве паттернов тр</w:t>
      </w:r>
      <w:r w:rsidR="007F2C98">
        <w:rPr>
          <w:rFonts w:ascii="Times New Roman" w:hAnsi="Times New Roman" w:cs="Times New Roman"/>
          <w:sz w:val="28"/>
          <w:szCs w:val="28"/>
        </w:rPr>
        <w:t>авматических деформаций (р</w:t>
      </w:r>
      <w:r w:rsidRPr="009648D4">
        <w:rPr>
          <w:rFonts w:ascii="Times New Roman" w:hAnsi="Times New Roman" w:cs="Times New Roman"/>
          <w:sz w:val="28"/>
          <w:szCs w:val="28"/>
        </w:rPr>
        <w:t>. Тем не менее, до 30</w:t>
      </w:r>
      <w:r w:rsidRPr="0096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движений в шейном отделе позвоночника возможно даже в HALO-аппарате</w:t>
      </w:r>
      <w:r w:rsidR="007F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C98" w:rsidRPr="007F2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C98"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Рис. 3. Способы внешней иммобилизации (HALO аппарат и </w:t>
      </w:r>
      <w:proofErr w:type="spellStart"/>
      <w:r w:rsidR="007F2C98"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брейс</w:t>
      </w:r>
      <w:proofErr w:type="spellEnd"/>
      <w:r w:rsidR="007F2C98"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7F2C98"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Minerva</w:t>
      </w:r>
      <w:proofErr w:type="spellEnd"/>
    </w:p>
    <w:p w:rsidR="00CB29FB" w:rsidRPr="005C42AC" w:rsidRDefault="00CB29FB" w:rsidP="005C42AC">
      <w:r w:rsidRPr="005C42AC">
        <w:rPr>
          <w:noProof/>
          <w:lang w:eastAsia="ru-RU"/>
        </w:rPr>
        <w:drawing>
          <wp:inline distT="0" distB="0" distL="0" distR="0">
            <wp:extent cx="3078480" cy="1771650"/>
            <wp:effectExtent l="0" t="0" r="7620" b="0"/>
            <wp:docPr id="1" name="Рисунок 1" descr="halo 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o аппара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17" cy="17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FB" w:rsidRPr="00CB29FB" w:rsidRDefault="00CB29FB" w:rsidP="00CB29FB">
      <w:pPr>
        <w:shd w:val="clear" w:color="auto" w:fill="FFEC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Рис. 3. Способы внешней иммобилизации (HALO аппарат и </w:t>
      </w:r>
      <w:proofErr w:type="spellStart"/>
      <w:r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брейс</w:t>
      </w:r>
      <w:proofErr w:type="spellEnd"/>
      <w:r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Minerva</w:t>
      </w:r>
      <w:proofErr w:type="spellEnd"/>
      <w:r w:rsidRPr="00CB2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CB29FB" w:rsidRPr="00CB29FB" w:rsidRDefault="00CB29FB" w:rsidP="00CB29FB">
      <w:p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HALO-аппарата</w:t>
      </w: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пациентов, требующих иммобилизации шейного отдела позвоночника заключаются в следующем:</w:t>
      </w:r>
    </w:p>
    <w:p w:rsidR="00CB29FB" w:rsidRPr="00CB29FB" w:rsidRDefault="00CB29FB" w:rsidP="00CB29FB">
      <w:pPr>
        <w:numPr>
          <w:ilvl w:val="0"/>
          <w:numId w:val="1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соматическая и психологическая польза ранней мобилизации пациента;</w:t>
      </w:r>
    </w:p>
    <w:p w:rsidR="00CB29FB" w:rsidRPr="00CB29FB" w:rsidRDefault="00CB29FB" w:rsidP="00CB29FB">
      <w:pPr>
        <w:numPr>
          <w:ilvl w:val="0"/>
          <w:numId w:val="1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развития осложнений, связанных с длительным постельным режимом;</w:t>
      </w:r>
    </w:p>
    <w:p w:rsidR="00CB29FB" w:rsidRPr="00CB29FB" w:rsidRDefault="00CB29FB" w:rsidP="00CB29FB">
      <w:pPr>
        <w:numPr>
          <w:ilvl w:val="0"/>
          <w:numId w:val="1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сокращение сроков госпитализации и реабилитационного периода;</w:t>
      </w:r>
    </w:p>
    <w:p w:rsidR="00CB29FB" w:rsidRPr="00CB29FB" w:rsidRDefault="00CB29FB" w:rsidP="007F2C98">
      <w:pPr>
        <w:numPr>
          <w:ilvl w:val="0"/>
          <w:numId w:val="1"/>
        </w:numPr>
        <w:shd w:val="clear" w:color="auto" w:fill="FFECD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неудобств, связанных с принятием пищи и движениями нижней челюсти.</w:t>
      </w:r>
    </w:p>
    <w:p w:rsidR="00CB29FB" w:rsidRPr="00CB29FB" w:rsidRDefault="00CB29FB" w:rsidP="007F2C98">
      <w:pPr>
        <w:shd w:val="clear" w:color="auto" w:fill="FFECD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Также, преимущество HALO-аппарата заключается в том, что более точное расположение шеи пациента в физиологическом положении позволяет устранить влияние других имеющихся факторов нестабильности, например, дегенеративные изменения, врожденные аномалии развития и т.д. Показаниями для наложения HALO-аппарата являются все нестабильные повреждения верхне-шейного отдела позвоночника:</w:t>
      </w:r>
    </w:p>
    <w:p w:rsidR="00CB29FB" w:rsidRPr="00CB29FB" w:rsidRDefault="00CB29FB" w:rsidP="007F2C98">
      <w:pPr>
        <w:numPr>
          <w:ilvl w:val="0"/>
          <w:numId w:val="2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переломы зубовидного отростка;</w:t>
      </w:r>
    </w:p>
    <w:p w:rsidR="00CB29FB" w:rsidRPr="00CB29FB" w:rsidRDefault="00CB29FB" w:rsidP="007F2C98">
      <w:pPr>
        <w:numPr>
          <w:ilvl w:val="0"/>
          <w:numId w:val="2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переломы палача;</w:t>
      </w:r>
    </w:p>
    <w:p w:rsidR="00CB29FB" w:rsidRPr="007F2C98" w:rsidRDefault="00CB29FB" w:rsidP="007F2C98">
      <w:pPr>
        <w:numPr>
          <w:ilvl w:val="0"/>
          <w:numId w:val="2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перелом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Джефферсона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к использованию HALO-аппарата при повреждениях нижне-шейного отдела позвоночника определены не настолько четко (</w:t>
      </w:r>
      <w:proofErr w:type="spellStart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Sutton</w:t>
      </w:r>
      <w:proofErr w:type="spellEnd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D.C., </w:t>
      </w:r>
      <w:proofErr w:type="spellStart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Silveri</w:t>
      </w:r>
      <w:proofErr w:type="spellEnd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С.Р., </w:t>
      </w:r>
      <w:proofErr w:type="spellStart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Cotier</w:t>
      </w:r>
      <w:proofErr w:type="spellEnd"/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J.M., 2000). Некоторые авторы рекомендуют использовать HALO-аппарат при всех паттернах нестабильных повреждений ШОП, независимо от того, будет ли проводиться оперативное или консервативное лечение. Это не является преувеличением, поскольку консервативное лечение повреждений шейного отдела позвоночника и нестабильности требует внимательного </w:t>
      </w:r>
      <w:r w:rsidRPr="007F2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динамического наблюдения. Потому что ошибки в диагностике встречаются в диапазоне от 10 до 40%</w:t>
      </w:r>
    </w:p>
    <w:p w:rsidR="00CB29FB" w:rsidRPr="00CB29FB" w:rsidRDefault="00CB29FB" w:rsidP="007F2C98">
      <w:pPr>
        <w:shd w:val="clear" w:color="auto" w:fill="FFECD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Предлагаются следующие опции с доказанной клинической эффективностью:</w:t>
      </w:r>
    </w:p>
    <w:p w:rsidR="00CB29FB" w:rsidRPr="00CB29FB" w:rsidRDefault="00CB29FB" w:rsidP="007F2C98">
      <w:pPr>
        <w:numPr>
          <w:ilvl w:val="0"/>
          <w:numId w:val="3"/>
        </w:numPr>
        <w:shd w:val="clear" w:color="auto" w:fill="FFECD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 закрытое вправление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переломо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-вывихов шейного отдела с использованием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кранио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-цервикальной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тракции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рекомендуется для восстановления анатомических взаимоотношений в шейном отделе позвоночника у пациентов, находящихся в сознании.</w:t>
      </w:r>
    </w:p>
    <w:p w:rsidR="00CB29FB" w:rsidRPr="00CB29FB" w:rsidRDefault="00CB29FB" w:rsidP="00CB29FB">
      <w:pPr>
        <w:numPr>
          <w:ilvl w:val="0"/>
          <w:numId w:val="3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рекомендуется закрытое вправление у пациентов, имеющих дополнительные повреждения (сочетанную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кранио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лицевую травму).</w:t>
      </w:r>
    </w:p>
    <w:p w:rsidR="00CB29FB" w:rsidRPr="00CB29FB" w:rsidRDefault="00CB29FB" w:rsidP="00CB29FB">
      <w:pPr>
        <w:numPr>
          <w:ilvl w:val="0"/>
          <w:numId w:val="3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МРТ показано перед попыткой вправления пациентам с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переломо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вывихами шейного отдела позвоночника, у которых не может производиться оценка неврологического статуса во время попытки закрытого вправления, или перед открытым задним вправлением. Наличие выраженного грыжевого выпячивания в этих случаях является относительным показанием к передней декомпрессии перед вправлением.</w:t>
      </w:r>
    </w:p>
    <w:p w:rsidR="00CB29FB" w:rsidRPr="00CB29FB" w:rsidRDefault="00CB29FB" w:rsidP="00CB29FB">
      <w:pPr>
        <w:numPr>
          <w:ilvl w:val="0"/>
          <w:numId w:val="3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МРТ рекомендовано пациентам в случае неудачной попытки закрытого вправления.</w:t>
      </w:r>
    </w:p>
    <w:p w:rsidR="00CB29FB" w:rsidRPr="00CB29FB" w:rsidRDefault="00CB29FB" w:rsidP="00CB29FB">
      <w:pPr>
        <w:numPr>
          <w:ilvl w:val="0"/>
          <w:numId w:val="3"/>
        </w:numPr>
        <w:shd w:val="clear" w:color="auto" w:fill="FFEC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МРТ исследование проведенное пациентам с </w:t>
      </w:r>
      <w:proofErr w:type="spellStart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переломо</w:t>
      </w:r>
      <w:proofErr w:type="spellEnd"/>
      <w:r w:rsidRPr="00CB2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-вывихами шейных позвонков выявляет грыжевые выпячивания или разрывы межпозвоночных дисков в 1/3 — 1/2 случаев дислокации фасеточных суставов. Эти находки не оказывают существенного влияния на результаты лечения у пациентов, находящихся в сознании; таким образом, необходимость проведения МРТ перед вправлением в этих обстоятельствах представляется сомнительной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. Контрольные вопросы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Какие клинические признаки перелома костей голени?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Что необходимо приготовить для наложения гипсовой повязки?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Как транспортировать больного с переломом позвоночника?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Что такое открытый перелом?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Что необходимо приготовить для наложения скелетного вытяжения и аппаратов (</w:t>
      </w:r>
      <w:proofErr w:type="spellStart"/>
      <w:r w:rsidRPr="007F2C98">
        <w:rPr>
          <w:rFonts w:ascii="Arial" w:hAnsi="Arial" w:cs="Arial"/>
          <w:color w:val="000000"/>
        </w:rPr>
        <w:t>Илизарова</w:t>
      </w:r>
      <w:proofErr w:type="spellEnd"/>
      <w:r w:rsidRPr="007F2C98">
        <w:rPr>
          <w:rFonts w:ascii="Arial" w:hAnsi="Arial" w:cs="Arial"/>
          <w:color w:val="000000"/>
        </w:rPr>
        <w:t xml:space="preserve">, </w:t>
      </w:r>
      <w:proofErr w:type="spellStart"/>
      <w:r w:rsidRPr="007F2C98">
        <w:rPr>
          <w:rFonts w:ascii="Arial" w:hAnsi="Arial" w:cs="Arial"/>
          <w:color w:val="000000"/>
        </w:rPr>
        <w:t>Гайдукова</w:t>
      </w:r>
      <w:proofErr w:type="spellEnd"/>
      <w:r w:rsidRPr="007F2C98">
        <w:rPr>
          <w:rFonts w:ascii="Arial" w:hAnsi="Arial" w:cs="Arial"/>
          <w:color w:val="000000"/>
        </w:rPr>
        <w:t xml:space="preserve"> и др.)?</w:t>
      </w:r>
    </w:p>
    <w:p w:rsidR="00CD56AE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Что такое пролежни и какие меры лечения, их профилактика?</w:t>
      </w:r>
    </w:p>
    <w:p w:rsidR="00CD56AE" w:rsidRPr="007F2C98" w:rsidRDefault="00CD56AE" w:rsidP="007F2C98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 w:rsidRPr="007F2C98">
        <w:rPr>
          <w:rFonts w:ascii="Arial" w:hAnsi="Arial" w:cs="Arial"/>
          <w:color w:val="000000"/>
        </w:rPr>
        <w:t>Признаки нарушения жизнеспособности конечности после неправильного наложения гипсовой повязки.</w:t>
      </w:r>
    </w:p>
    <w:p w:rsidR="004571CA" w:rsidRDefault="004571CA" w:rsidP="007F2C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56AE" w:rsidRDefault="00CD56AE" w:rsidP="00CD56AE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Ситуационные задачи.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Задача 1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Пожилой человек,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1.Какое возникло повреждение?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Способ иммобилизации</w:t>
      </w:r>
      <w:r w:rsidR="00FE3AAE">
        <w:rPr>
          <w:rFonts w:ascii="Arial" w:hAnsi="Arial" w:cs="Arial"/>
          <w:color w:val="000000"/>
        </w:rPr>
        <w:t>?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3.Тактика участковой медицинской сестры.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4.Куда следует транспортировать пострадавшего?</w:t>
      </w:r>
    </w:p>
    <w:p w:rsidR="00CD56AE" w:rsidRDefault="007F2C98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Задача 2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транспортировать больного из палаты в операционный блок, который находится в другом корпусе на 5 этаже, а лифт временно не работает. Холодное время года. Пациент находится в бессознательном состоянии.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1.Как правильно осуществить транспортировку?</w:t>
      </w:r>
    </w:p>
    <w:p w:rsidR="00CD56AE" w:rsidRDefault="004571CA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D56AE">
        <w:rPr>
          <w:rFonts w:ascii="Arial" w:hAnsi="Arial" w:cs="Arial"/>
          <w:color w:val="000000"/>
        </w:rPr>
        <w:t>.Оснащение.</w:t>
      </w:r>
    </w:p>
    <w:p w:rsidR="00CD56AE" w:rsidRDefault="004571CA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D56AE">
        <w:rPr>
          <w:rFonts w:ascii="Arial" w:hAnsi="Arial" w:cs="Arial"/>
          <w:color w:val="000000"/>
        </w:rPr>
        <w:t>.Осбенности транспортировки пациента в бессознательном состоянии.</w:t>
      </w:r>
    </w:p>
    <w:p w:rsidR="00CD56AE" w:rsidRDefault="004571CA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D56AE">
        <w:rPr>
          <w:rFonts w:ascii="Arial" w:hAnsi="Arial" w:cs="Arial"/>
          <w:color w:val="000000"/>
        </w:rPr>
        <w:t>.Какие меры нужно принять в холодное время года?</w:t>
      </w:r>
    </w:p>
    <w:p w:rsidR="00CD56AE" w:rsidRDefault="00A841BB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Задача 3</w:t>
      </w:r>
    </w:p>
    <w:p w:rsidR="00CD56AE" w:rsidRDefault="007F2C98" w:rsidP="007F2C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Спортсмен</w:t>
      </w:r>
      <w:r w:rsidR="00CD56AE">
        <w:rPr>
          <w:rFonts w:ascii="Arial" w:hAnsi="Arial" w:cs="Arial"/>
          <w:color w:val="000000"/>
        </w:rPr>
        <w:t>, играя в хоккей, упал на ладонь отведенной правой руки.</w:t>
      </w:r>
    </w:p>
    <w:p w:rsidR="00CD56AE" w:rsidRDefault="00CD56AE" w:rsidP="007F2C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Беспокоят боли в нижней трети предплечья. При осмотре отмечаются</w:t>
      </w:r>
    </w:p>
    <w:p w:rsidR="00CD56AE" w:rsidRDefault="00CD56AE" w:rsidP="007F2C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припухлость в области лучезапястного сустава и дистальной трети предплечья, болезненность, деформация, ограничение движений в лучезапястном суставе. Боли усиливаются в нижней трети лучевой кости при осевой нагрузке на предплечье.</w:t>
      </w:r>
    </w:p>
    <w:p w:rsidR="004571CA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1.Какой объем первой помощи должен быть оказан пострадавшему?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2.Какие лечебные мероприятия необходимо выполнить в травматологическом пункте?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3.Основное средство транспортной иммобилизации.</w:t>
      </w:r>
    </w:p>
    <w:p w:rsidR="00CD56AE" w:rsidRDefault="00CD56AE" w:rsidP="00CD56A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Основные правила транспортной иммобилиз</w:t>
      </w:r>
      <w:r w:rsidR="004571CA">
        <w:rPr>
          <w:rFonts w:ascii="Arial" w:hAnsi="Arial" w:cs="Arial"/>
          <w:color w:val="000000"/>
        </w:rPr>
        <w:t>ации</w:t>
      </w:r>
    </w:p>
    <w:p w:rsidR="00547558" w:rsidRDefault="00547558"/>
    <w:sectPr w:rsidR="005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33"/>
    <w:multiLevelType w:val="multilevel"/>
    <w:tmpl w:val="4DF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668"/>
    <w:multiLevelType w:val="hybridMultilevel"/>
    <w:tmpl w:val="F6444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67B20"/>
    <w:multiLevelType w:val="multilevel"/>
    <w:tmpl w:val="B7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51520"/>
    <w:multiLevelType w:val="multilevel"/>
    <w:tmpl w:val="4BE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26450"/>
    <w:multiLevelType w:val="multilevel"/>
    <w:tmpl w:val="62C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93236"/>
    <w:multiLevelType w:val="multilevel"/>
    <w:tmpl w:val="FE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A0F80"/>
    <w:multiLevelType w:val="multilevel"/>
    <w:tmpl w:val="912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26CBF"/>
    <w:multiLevelType w:val="multilevel"/>
    <w:tmpl w:val="52F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67A47"/>
    <w:multiLevelType w:val="multilevel"/>
    <w:tmpl w:val="856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46DBB"/>
    <w:multiLevelType w:val="multilevel"/>
    <w:tmpl w:val="ED4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36738"/>
    <w:multiLevelType w:val="multilevel"/>
    <w:tmpl w:val="370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6393F"/>
    <w:multiLevelType w:val="multilevel"/>
    <w:tmpl w:val="F02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36155"/>
    <w:multiLevelType w:val="multilevel"/>
    <w:tmpl w:val="64C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62A55"/>
    <w:multiLevelType w:val="multilevel"/>
    <w:tmpl w:val="5D58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B41FB"/>
    <w:multiLevelType w:val="multilevel"/>
    <w:tmpl w:val="F96673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F2603"/>
    <w:multiLevelType w:val="multilevel"/>
    <w:tmpl w:val="0B0C3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202AF"/>
    <w:multiLevelType w:val="multilevel"/>
    <w:tmpl w:val="60A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F1265"/>
    <w:multiLevelType w:val="multilevel"/>
    <w:tmpl w:val="A95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E6275"/>
    <w:multiLevelType w:val="multilevel"/>
    <w:tmpl w:val="52F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7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14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B"/>
    <w:rsid w:val="00044025"/>
    <w:rsid w:val="00105026"/>
    <w:rsid w:val="00144A51"/>
    <w:rsid w:val="001C187F"/>
    <w:rsid w:val="001C4637"/>
    <w:rsid w:val="002111E0"/>
    <w:rsid w:val="0026400B"/>
    <w:rsid w:val="002959BD"/>
    <w:rsid w:val="003A7904"/>
    <w:rsid w:val="004571CA"/>
    <w:rsid w:val="00547558"/>
    <w:rsid w:val="00582DC3"/>
    <w:rsid w:val="005A1A80"/>
    <w:rsid w:val="005C42AC"/>
    <w:rsid w:val="00607ACD"/>
    <w:rsid w:val="006246FB"/>
    <w:rsid w:val="0064799D"/>
    <w:rsid w:val="007F2C98"/>
    <w:rsid w:val="009648D4"/>
    <w:rsid w:val="00A841BB"/>
    <w:rsid w:val="00AA09EF"/>
    <w:rsid w:val="00B20435"/>
    <w:rsid w:val="00B62056"/>
    <w:rsid w:val="00BB6E79"/>
    <w:rsid w:val="00BD7E29"/>
    <w:rsid w:val="00CB29FB"/>
    <w:rsid w:val="00CB58A3"/>
    <w:rsid w:val="00CC26E7"/>
    <w:rsid w:val="00CD56AE"/>
    <w:rsid w:val="00DB09E9"/>
    <w:rsid w:val="00E60A29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9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4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C4637"/>
    <w:rPr>
      <w:b/>
      <w:bCs/>
    </w:rPr>
  </w:style>
  <w:style w:type="character" w:styleId="a7">
    <w:name w:val="Emphasis"/>
    <w:basedOn w:val="a0"/>
    <w:uiPriority w:val="20"/>
    <w:qFormat/>
    <w:rsid w:val="001C46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C4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5C42A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9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4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C4637"/>
    <w:rPr>
      <w:b/>
      <w:bCs/>
    </w:rPr>
  </w:style>
  <w:style w:type="character" w:styleId="a7">
    <w:name w:val="Emphasis"/>
    <w:basedOn w:val="a0"/>
    <w:uiPriority w:val="20"/>
    <w:qFormat/>
    <w:rsid w:val="001C46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C4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5C42A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m.info/lechenie/medikamentoznaya-terapiya/vitaminy-pri-perelome-1156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hyperlink" Target="http://travmhelp.ru/wp-content/uploads/2018/03/%D0%9F%D1%80%D0%BE%D1%84%D0%B8%D0%BB%D0%B0%D0%BA%D1%82%D0%B8%D0%BA%D0%B0-%D0%BF%D1%80%D0%BE%D0%BB%D0%B5%D0%B6%D0%BD%D0%B5%D0%B9.jpg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сестринское дело</cp:lastModifiedBy>
  <cp:revision>14</cp:revision>
  <cp:lastPrinted>2021-06-29T08:39:00Z</cp:lastPrinted>
  <dcterms:created xsi:type="dcterms:W3CDTF">2018-09-18T18:06:00Z</dcterms:created>
  <dcterms:modified xsi:type="dcterms:W3CDTF">2021-10-11T09:31:00Z</dcterms:modified>
</cp:coreProperties>
</file>